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CC" w:rsidRDefault="00621BA8" w:rsidP="002A1ACC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1408F4" wp14:editId="34A876E5">
                <wp:simplePos x="0" y="0"/>
                <wp:positionH relativeFrom="column">
                  <wp:posOffset>5822003</wp:posOffset>
                </wp:positionH>
                <wp:positionV relativeFrom="paragraph">
                  <wp:posOffset>122399</wp:posOffset>
                </wp:positionV>
                <wp:extent cx="603586" cy="370840"/>
                <wp:effectExtent l="76200" t="38100" r="82550" b="105410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86" cy="37084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1BA8" w:rsidRPr="000B5611" w:rsidRDefault="000B5611" w:rsidP="00621BA8">
                            <w:pPr>
                              <w:jc w:val="center"/>
                              <w:rPr>
                                <w:rFonts w:ascii="Bernard MT Condensed" w:hAnsi="Bernard MT Condensed"/>
                                <w:color w:val="262626" w:themeColor="text1" w:themeTint="D9"/>
                              </w:rPr>
                            </w:pPr>
                            <w:r w:rsidRPr="000B5611">
                              <w:rPr>
                                <w:rFonts w:ascii="Bernard MT Condensed" w:hAnsi="Bernard MT Condensed"/>
                                <w:color w:val="262626" w:themeColor="text1" w:themeTint="D9"/>
                              </w:rPr>
                              <w:t>7</w:t>
                            </w:r>
                            <w:r w:rsidR="00621BA8" w:rsidRPr="000B5611">
                              <w:rPr>
                                <w:rFonts w:ascii="Bernard MT Condensed" w:hAnsi="Bernard MT Condensed"/>
                                <w:color w:val="262626" w:themeColor="text1" w:themeTint="D9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9" o:spid="_x0000_s1026" style="position:absolute;margin-left:458.45pt;margin-top:9.65pt;width:47.55pt;height:2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21BA8" w:rsidRPr="000B5611" w:rsidRDefault="000B5611" w:rsidP="00621BA8">
                      <w:pPr>
                        <w:jc w:val="center"/>
                        <w:rPr>
                          <w:rFonts w:ascii="Bernard MT Condensed" w:hAnsi="Bernard MT Condensed"/>
                          <w:color w:val="262626" w:themeColor="text1" w:themeTint="D9"/>
                        </w:rPr>
                      </w:pPr>
                      <w:r w:rsidRPr="000B5611">
                        <w:rPr>
                          <w:rFonts w:ascii="Bernard MT Condensed" w:hAnsi="Bernard MT Condensed"/>
                          <w:color w:val="262626" w:themeColor="text1" w:themeTint="D9"/>
                        </w:rPr>
                        <w:t>7</w:t>
                      </w:r>
                      <w:r w:rsidR="00621BA8" w:rsidRPr="000B5611">
                        <w:rPr>
                          <w:rFonts w:ascii="Bernard MT Condensed" w:hAnsi="Bernard MT Condensed"/>
                          <w:color w:val="262626" w:themeColor="text1" w:themeTint="D9"/>
                        </w:rPr>
                        <w:t>+</w:t>
                      </w:r>
                    </w:p>
                  </w:txbxContent>
                </v:textbox>
              </v:oval>
            </w:pict>
          </mc:Fallback>
        </mc:AlternateContent>
      </w:r>
      <w:r w:rsidR="005127C8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0.25pt;height:45.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Жар-птица"/>
          </v:shape>
        </w:pict>
      </w:r>
      <w:r w:rsidR="006F7027">
        <w:rPr>
          <w:rFonts w:ascii="Times New Roman" w:hAnsi="Times New Roman" w:cs="Times New Roman"/>
          <w:b/>
          <w:noProof/>
          <w:color w:val="339933"/>
          <w:sz w:val="24"/>
          <w:szCs w:val="24"/>
          <w:lang w:eastAsia="ru-RU"/>
        </w:rPr>
        <w:drawing>
          <wp:inline distT="0" distB="0" distL="0" distR="0" wp14:anchorId="4002E56E" wp14:editId="4A28721F">
            <wp:extent cx="849569" cy="792701"/>
            <wp:effectExtent l="0" t="0" r="8255" b="7620"/>
            <wp:docPr id="7" name="Рисунок 7" descr="C:\Users\Паризат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ризат\Desktop\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312" cy="79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C40" w:rsidRPr="00D40AB7" w:rsidRDefault="00D40AB7" w:rsidP="00D40AB7">
      <w:pPr>
        <w:spacing w:after="0"/>
        <w:jc w:val="center"/>
        <w:rPr>
          <w:rFonts w:ascii="Times New Roman" w:hAnsi="Times New Roman" w:cs="Times New Roman"/>
          <w:b/>
          <w:color w:val="339933"/>
          <w:sz w:val="28"/>
          <w:szCs w:val="28"/>
        </w:rPr>
      </w:pPr>
      <w:r w:rsidRPr="00D40AB7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IV</w:t>
      </w:r>
      <w:r w:rsidRPr="00D40AB7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РЕСПУБЛИКАНСКАЯ ПАТРИОТИЧЕСКАЯ АКЦИЯ</w:t>
      </w:r>
    </w:p>
    <w:p w:rsidR="001C0C40" w:rsidRDefault="00D40AB7" w:rsidP="002A1ACC">
      <w:pPr>
        <w:spacing w:after="0"/>
        <w:rPr>
          <w:rFonts w:ascii="Times New Roman" w:hAnsi="Times New Roman" w:cs="Times New Roman"/>
          <w:b/>
          <w:color w:val="339933"/>
          <w:sz w:val="24"/>
          <w:szCs w:val="24"/>
        </w:rPr>
      </w:pPr>
      <w:r w:rsidRPr="00D40AB7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ECF60A" wp14:editId="77A7A975">
                <wp:simplePos x="0" y="0"/>
                <wp:positionH relativeFrom="column">
                  <wp:posOffset>188595</wp:posOffset>
                </wp:positionH>
                <wp:positionV relativeFrom="paragraph">
                  <wp:posOffset>81280</wp:posOffset>
                </wp:positionV>
                <wp:extent cx="6124575" cy="1026160"/>
                <wp:effectExtent l="0" t="0" r="28575" b="21590"/>
                <wp:wrapNone/>
                <wp:docPr id="16" name="Блок-схема: перфолент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102616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7EE" w:rsidRPr="00CE0F29" w:rsidRDefault="00F957EE" w:rsidP="001C0C40">
                            <w:pPr>
                              <w:spacing w:after="0"/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E0F29"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«РАДИ ЖИЗНИ НА  ЗЕМЛЕ»</w:t>
                            </w:r>
                          </w:p>
                          <w:p w:rsidR="00F957EE" w:rsidRDefault="00F957EE" w:rsidP="001C0C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16" o:spid="_x0000_s1027" type="#_x0000_t122" style="position:absolute;margin-left:14.85pt;margin-top:6.4pt;width:482.25pt;height:8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" fillcolor="white [3201]" strokecolor="#8064a2 [3207]" strokeweight="2pt">
                <v:textbox>
                  <w:txbxContent>
                    <w:p w:rsidR="00F957EE" w:rsidRPr="00CE0F29" w:rsidRDefault="00F957EE" w:rsidP="001C0C40">
                      <w:pPr>
                        <w:spacing w:after="0"/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E0F29"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«РАДИ ЖИЗНИ НА  ЗЕМЛЕ»</w:t>
                      </w:r>
                    </w:p>
                    <w:p w:rsidR="00F957EE" w:rsidRDefault="00F957EE" w:rsidP="001C0C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C0C40" w:rsidRDefault="001C0C40" w:rsidP="002A1ACC">
      <w:pPr>
        <w:spacing w:after="0"/>
        <w:rPr>
          <w:rFonts w:ascii="Times New Roman" w:hAnsi="Times New Roman" w:cs="Times New Roman"/>
          <w:b/>
          <w:color w:val="339933"/>
          <w:sz w:val="24"/>
          <w:szCs w:val="24"/>
        </w:rPr>
      </w:pPr>
    </w:p>
    <w:p w:rsidR="001C0C40" w:rsidRDefault="001C0C40" w:rsidP="002A1ACC">
      <w:pPr>
        <w:spacing w:after="0"/>
        <w:rPr>
          <w:rFonts w:ascii="Times New Roman" w:hAnsi="Times New Roman" w:cs="Times New Roman"/>
          <w:b/>
          <w:color w:val="339933"/>
          <w:sz w:val="24"/>
          <w:szCs w:val="24"/>
        </w:rPr>
      </w:pPr>
    </w:p>
    <w:p w:rsidR="001C0C40" w:rsidRDefault="001C0C40" w:rsidP="002A1ACC">
      <w:pPr>
        <w:spacing w:after="0"/>
        <w:rPr>
          <w:rFonts w:ascii="Times New Roman" w:hAnsi="Times New Roman" w:cs="Times New Roman"/>
          <w:b/>
          <w:color w:val="339933"/>
          <w:sz w:val="24"/>
          <w:szCs w:val="24"/>
        </w:rPr>
      </w:pPr>
    </w:p>
    <w:p w:rsidR="001C0C40" w:rsidRDefault="001C0C40" w:rsidP="002A1ACC">
      <w:pPr>
        <w:spacing w:after="0"/>
        <w:rPr>
          <w:rFonts w:ascii="Times New Roman" w:hAnsi="Times New Roman" w:cs="Times New Roman"/>
          <w:b/>
          <w:color w:val="339933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3399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DA2857" wp14:editId="5F4A5C62">
                <wp:simplePos x="0" y="0"/>
                <wp:positionH relativeFrom="column">
                  <wp:posOffset>2405943</wp:posOffset>
                </wp:positionH>
                <wp:positionV relativeFrom="paragraph">
                  <wp:posOffset>171905</wp:posOffset>
                </wp:positionV>
                <wp:extent cx="3294692" cy="3027872"/>
                <wp:effectExtent l="0" t="0" r="20320" b="20320"/>
                <wp:wrapNone/>
                <wp:docPr id="17" name="6-конечная звезд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4692" cy="3027872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7EE" w:rsidRPr="001C0C40" w:rsidRDefault="00F957EE" w:rsidP="001C0C40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C0C40">
                              <w:rPr>
                                <w:b/>
                                <w:color w:val="FF0000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ГЕНЕРАЛЫ ПОБЕДЫ.           18 ВЕК.</w:t>
                            </w:r>
                          </w:p>
                          <w:p w:rsidR="00F957EE" w:rsidRDefault="00F957EE" w:rsidP="001C0C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конечная звезда 17" o:spid="_x0000_s1028" style="position:absolute;margin-left:189.45pt;margin-top:13.55pt;width:259.4pt;height:23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94692,30278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" adj="-11796480,,5400" path="m1,756968r1098221,-13l1647346,r549124,756955l3294691,756968r-549096,756968l3294691,2270904r-1098221,13l1647346,3027872,1098222,2270917,1,2270904,549097,1513936,1,756968xe" fillcolor="white [3201]" strokecolor="#f79646 [3209]" strokeweight="2pt">
                <v:stroke joinstyle="miter"/>
                <v:formulas/>
                <v:path arrowok="t" o:connecttype="custom" o:connectlocs="1,756968;1098222,756955;1647346,0;2196470,756955;3294691,756968;2745595,1513936;3294691,2270904;2196470,2270917;1647346,3027872;1098222,2270917;1,2270904;549097,1513936;1,756968" o:connectangles="0,0,0,0,0,0,0,0,0,0,0,0,0" textboxrect="0,0,3294692,3027872"/>
                <v:textbox>
                  <w:txbxContent>
                    <w:p w:rsidR="00F957EE" w:rsidRPr="001C0C40" w:rsidRDefault="00F957EE" w:rsidP="001C0C40">
                      <w:pPr>
                        <w:spacing w:after="0"/>
                        <w:jc w:val="center"/>
                        <w:rPr>
                          <w:b/>
                          <w:color w:val="FF0000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1C0C40">
                        <w:rPr>
                          <w:b/>
                          <w:color w:val="FF0000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ГЕНЕРАЛЫ ПОБЕДЫ.           18 ВЕК.</w:t>
                      </w:r>
                    </w:p>
                    <w:p w:rsidR="00F957EE" w:rsidRDefault="00F957EE" w:rsidP="001C0C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40AB7" w:rsidRDefault="00D40AB7" w:rsidP="002A1ACC">
      <w:pPr>
        <w:spacing w:after="0"/>
        <w:rPr>
          <w:rFonts w:ascii="Times New Roman" w:hAnsi="Times New Roman" w:cs="Times New Roman"/>
          <w:b/>
          <w:color w:val="339933"/>
          <w:sz w:val="24"/>
          <w:szCs w:val="24"/>
        </w:rPr>
      </w:pPr>
    </w:p>
    <w:p w:rsidR="002A1ACC" w:rsidRPr="002A1ACC" w:rsidRDefault="002A1ACC" w:rsidP="002A1ACC">
      <w:pPr>
        <w:spacing w:after="0"/>
        <w:rPr>
          <w:rFonts w:ascii="Times New Roman" w:hAnsi="Times New Roman" w:cs="Times New Roman"/>
          <w:b/>
          <w:color w:val="339933"/>
          <w:sz w:val="24"/>
          <w:szCs w:val="24"/>
        </w:rPr>
      </w:pPr>
      <w:r w:rsidRPr="002A1ACC">
        <w:rPr>
          <w:rFonts w:ascii="Times New Roman" w:hAnsi="Times New Roman" w:cs="Times New Roman"/>
          <w:b/>
          <w:color w:val="339933"/>
          <w:sz w:val="24"/>
          <w:szCs w:val="24"/>
        </w:rPr>
        <w:t>Независимая</w:t>
      </w:r>
    </w:p>
    <w:p w:rsidR="002A1ACC" w:rsidRPr="002A1ACC" w:rsidRDefault="002A1ACC" w:rsidP="002A1ACC">
      <w:pPr>
        <w:spacing w:after="0"/>
        <w:rPr>
          <w:rFonts w:ascii="Times New Roman" w:hAnsi="Times New Roman" w:cs="Times New Roman"/>
          <w:b/>
          <w:color w:val="339933"/>
          <w:sz w:val="24"/>
          <w:szCs w:val="24"/>
        </w:rPr>
      </w:pPr>
      <w:r w:rsidRPr="002A1ACC">
        <w:rPr>
          <w:rFonts w:ascii="Times New Roman" w:hAnsi="Times New Roman" w:cs="Times New Roman"/>
          <w:b/>
          <w:color w:val="339933"/>
          <w:sz w:val="24"/>
          <w:szCs w:val="24"/>
        </w:rPr>
        <w:t xml:space="preserve">иллюстрированная газета </w:t>
      </w:r>
      <w:r w:rsidR="006F7027">
        <w:rPr>
          <w:rFonts w:ascii="Times New Roman" w:hAnsi="Times New Roman" w:cs="Times New Roman"/>
          <w:b/>
          <w:color w:val="339933"/>
          <w:sz w:val="24"/>
          <w:szCs w:val="24"/>
        </w:rPr>
        <w:t xml:space="preserve">                </w:t>
      </w:r>
    </w:p>
    <w:p w:rsidR="002A1ACC" w:rsidRPr="002A1ACC" w:rsidRDefault="002A1ACC" w:rsidP="002A1ACC">
      <w:pPr>
        <w:spacing w:after="0"/>
        <w:rPr>
          <w:rFonts w:ascii="Times New Roman" w:hAnsi="Times New Roman" w:cs="Times New Roman"/>
          <w:b/>
          <w:color w:val="339933"/>
          <w:sz w:val="24"/>
          <w:szCs w:val="24"/>
        </w:rPr>
      </w:pPr>
      <w:r w:rsidRPr="002A1ACC">
        <w:rPr>
          <w:rFonts w:ascii="Times New Roman" w:hAnsi="Times New Roman" w:cs="Times New Roman"/>
          <w:b/>
          <w:color w:val="339933"/>
          <w:sz w:val="24"/>
          <w:szCs w:val="24"/>
        </w:rPr>
        <w:t xml:space="preserve">МБОУ </w:t>
      </w:r>
      <w:r w:rsidR="00BD638B">
        <w:rPr>
          <w:rFonts w:ascii="Times New Roman" w:hAnsi="Times New Roman" w:cs="Times New Roman"/>
          <w:b/>
          <w:color w:val="339933"/>
          <w:sz w:val="24"/>
          <w:szCs w:val="24"/>
        </w:rPr>
        <w:t xml:space="preserve">- </w:t>
      </w:r>
      <w:r w:rsidRPr="002A1ACC">
        <w:rPr>
          <w:rFonts w:ascii="Times New Roman" w:hAnsi="Times New Roman" w:cs="Times New Roman"/>
          <w:b/>
          <w:color w:val="339933"/>
          <w:sz w:val="24"/>
          <w:szCs w:val="24"/>
        </w:rPr>
        <w:t>СОШ№2 с. Кизляр</w:t>
      </w:r>
    </w:p>
    <w:p w:rsidR="002A1ACC" w:rsidRPr="00DE5129" w:rsidRDefault="002A1ACC" w:rsidP="00BD638B">
      <w:pPr>
        <w:spacing w:after="0"/>
        <w:rPr>
          <w:rFonts w:cs="Times New Roman"/>
          <w:b/>
          <w:color w:val="339933"/>
          <w:sz w:val="24"/>
          <w:szCs w:val="24"/>
        </w:rPr>
      </w:pPr>
      <w:r w:rsidRPr="002A1ACC">
        <w:rPr>
          <w:rFonts w:ascii="Times New Roman" w:hAnsi="Times New Roman" w:cs="Times New Roman"/>
          <w:b/>
          <w:color w:val="339933"/>
          <w:sz w:val="24"/>
          <w:szCs w:val="24"/>
        </w:rPr>
        <w:t>Выпуск</w:t>
      </w:r>
      <w:r>
        <w:rPr>
          <w:rFonts w:ascii="Times New Roman" w:hAnsi="Times New Roman" w:cs="Times New Roman"/>
          <w:b/>
          <w:color w:val="339933"/>
          <w:sz w:val="24"/>
          <w:szCs w:val="24"/>
        </w:rPr>
        <w:t xml:space="preserve"> №</w:t>
      </w:r>
      <w:r w:rsidR="00BD638B">
        <w:rPr>
          <w:rFonts w:cs="Times New Roman"/>
          <w:b/>
          <w:color w:val="339933"/>
          <w:sz w:val="24"/>
          <w:szCs w:val="24"/>
        </w:rPr>
        <w:t>4</w:t>
      </w:r>
    </w:p>
    <w:p w:rsidR="009F0331" w:rsidRPr="009F0331" w:rsidRDefault="00456675" w:rsidP="00BD638B">
      <w:pPr>
        <w:spacing w:after="0"/>
        <w:rPr>
          <w:rFonts w:cs="Times New Roman"/>
          <w:b/>
          <w:color w:val="339933"/>
          <w:sz w:val="24"/>
          <w:szCs w:val="24"/>
        </w:rPr>
      </w:pPr>
      <w:r>
        <w:rPr>
          <w:rFonts w:cs="Times New Roman"/>
          <w:b/>
          <w:color w:val="339933"/>
          <w:sz w:val="24"/>
          <w:szCs w:val="24"/>
        </w:rPr>
        <w:t>о</w:t>
      </w:r>
      <w:r w:rsidR="009F0331">
        <w:rPr>
          <w:rFonts w:cs="Times New Roman"/>
          <w:b/>
          <w:color w:val="339933"/>
          <w:sz w:val="24"/>
          <w:szCs w:val="24"/>
        </w:rPr>
        <w:t xml:space="preserve">т </w:t>
      </w:r>
      <w:r w:rsidR="003F4508">
        <w:rPr>
          <w:rFonts w:cs="Times New Roman"/>
          <w:b/>
          <w:color w:val="339933"/>
          <w:sz w:val="24"/>
          <w:szCs w:val="24"/>
        </w:rPr>
        <w:t>08</w:t>
      </w:r>
      <w:bookmarkStart w:id="0" w:name="_GoBack"/>
      <w:bookmarkEnd w:id="0"/>
      <w:r w:rsidR="009F0331">
        <w:rPr>
          <w:rFonts w:cs="Times New Roman"/>
          <w:b/>
          <w:color w:val="339933"/>
          <w:sz w:val="24"/>
          <w:szCs w:val="24"/>
        </w:rPr>
        <w:t>.</w:t>
      </w:r>
      <w:r w:rsidR="00BD638B">
        <w:rPr>
          <w:rFonts w:cs="Times New Roman"/>
          <w:b/>
          <w:color w:val="339933"/>
          <w:sz w:val="24"/>
          <w:szCs w:val="24"/>
        </w:rPr>
        <w:t>12</w:t>
      </w:r>
      <w:r w:rsidR="009F0331">
        <w:rPr>
          <w:rFonts w:cs="Times New Roman"/>
          <w:b/>
          <w:color w:val="339933"/>
          <w:sz w:val="24"/>
          <w:szCs w:val="24"/>
        </w:rPr>
        <w:t>.201</w:t>
      </w:r>
      <w:r w:rsidR="00BD638B">
        <w:rPr>
          <w:rFonts w:cs="Times New Roman"/>
          <w:b/>
          <w:color w:val="339933"/>
          <w:sz w:val="24"/>
          <w:szCs w:val="24"/>
        </w:rPr>
        <w:t>8</w:t>
      </w:r>
      <w:r w:rsidR="009F0331">
        <w:rPr>
          <w:rFonts w:cs="Times New Roman"/>
          <w:b/>
          <w:color w:val="339933"/>
          <w:sz w:val="24"/>
          <w:szCs w:val="24"/>
        </w:rPr>
        <w:t>г.</w:t>
      </w:r>
    </w:p>
    <w:p w:rsidR="00CA282B" w:rsidRPr="00CA282B" w:rsidRDefault="00CA282B" w:rsidP="002A1ACC">
      <w:pPr>
        <w:spacing w:after="0"/>
        <w:rPr>
          <w:rFonts w:cs="Times New Roman"/>
          <w:b/>
          <w:color w:val="339933"/>
          <w:sz w:val="24"/>
          <w:szCs w:val="24"/>
        </w:rPr>
      </w:pPr>
    </w:p>
    <w:p w:rsidR="001C0C40" w:rsidRDefault="001C0C40" w:rsidP="002A1ACC">
      <w:pPr>
        <w:spacing w:after="0"/>
        <w:rPr>
          <w:rFonts w:ascii="Times New Roman" w:hAnsi="Times New Roman" w:cs="Times New Roman"/>
          <w:b/>
          <w:color w:val="339933"/>
          <w:sz w:val="24"/>
          <w:szCs w:val="24"/>
        </w:rPr>
      </w:pPr>
    </w:p>
    <w:p w:rsidR="001C0C40" w:rsidRDefault="001C0C40" w:rsidP="002A1ACC">
      <w:pPr>
        <w:spacing w:after="0"/>
        <w:rPr>
          <w:rFonts w:ascii="Times New Roman" w:hAnsi="Times New Roman" w:cs="Times New Roman"/>
          <w:b/>
          <w:color w:val="339933"/>
          <w:sz w:val="24"/>
          <w:szCs w:val="24"/>
        </w:rPr>
      </w:pPr>
    </w:p>
    <w:p w:rsidR="001C0C40" w:rsidRPr="002A1ACC" w:rsidRDefault="001C0C40" w:rsidP="002A1ACC">
      <w:pPr>
        <w:spacing w:after="0"/>
        <w:rPr>
          <w:rFonts w:ascii="Times New Roman" w:hAnsi="Times New Roman" w:cs="Times New Roman"/>
          <w:b/>
          <w:color w:val="339933"/>
          <w:sz w:val="24"/>
          <w:szCs w:val="24"/>
        </w:rPr>
      </w:pPr>
    </w:p>
    <w:p w:rsidR="0055510A" w:rsidRDefault="0055510A" w:rsidP="002A1ACC">
      <w:pPr>
        <w:spacing w:after="0"/>
        <w:rPr>
          <w:b/>
          <w:color w:val="FF0000"/>
        </w:rPr>
      </w:pPr>
    </w:p>
    <w:p w:rsidR="00C27494" w:rsidRDefault="00C27494" w:rsidP="002A1ACC">
      <w:pPr>
        <w:spacing w:after="0"/>
        <w:rPr>
          <w:b/>
          <w:color w:val="FF0000"/>
        </w:rPr>
      </w:pPr>
    </w:p>
    <w:p w:rsidR="00C27494" w:rsidRDefault="00C27494" w:rsidP="002A1ACC">
      <w:pPr>
        <w:spacing w:after="0"/>
        <w:rPr>
          <w:b/>
          <w:color w:val="FF0000"/>
        </w:rPr>
      </w:pPr>
    </w:p>
    <w:p w:rsidR="00C27494" w:rsidRDefault="00C27494" w:rsidP="002A1ACC">
      <w:pPr>
        <w:spacing w:after="0"/>
        <w:rPr>
          <w:b/>
          <w:color w:val="FF0000"/>
        </w:rPr>
      </w:pPr>
    </w:p>
    <w:p w:rsidR="002A1ACC" w:rsidRDefault="002A1ACC" w:rsidP="002A1ACC">
      <w:pPr>
        <w:spacing w:after="0"/>
        <w:rPr>
          <w:color w:val="FF0000"/>
        </w:rPr>
      </w:pPr>
    </w:p>
    <w:p w:rsidR="0055510A" w:rsidRDefault="0055510A" w:rsidP="002A1ACC">
      <w:pPr>
        <w:spacing w:after="0"/>
        <w:rPr>
          <w:color w:val="FF0000"/>
        </w:rPr>
      </w:pPr>
      <w:r>
        <w:rPr>
          <w:noProof/>
          <w:color w:val="FF000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1905</wp:posOffset>
            </wp:positionV>
            <wp:extent cx="2587625" cy="3001645"/>
            <wp:effectExtent l="0" t="0" r="3175" b="8255"/>
            <wp:wrapThrough wrapText="bothSides">
              <wp:wrapPolygon edited="0">
                <wp:start x="0" y="0"/>
                <wp:lineTo x="0" y="21522"/>
                <wp:lineTo x="21467" y="21522"/>
                <wp:lineTo x="21467" y="0"/>
                <wp:lineTo x="0" y="0"/>
              </wp:wrapPolygon>
            </wp:wrapThrough>
            <wp:docPr id="1" name="Рисунок 1" descr="C:\Users\Паризат\Desktop\Потемк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ризат\Desktop\Потемкин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300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10A" w:rsidRDefault="0055510A" w:rsidP="002A1ACC">
      <w:pPr>
        <w:spacing w:after="0"/>
        <w:rPr>
          <w:color w:val="FF0000"/>
        </w:rPr>
      </w:pPr>
    </w:p>
    <w:p w:rsidR="002A1ACC" w:rsidRDefault="002A1ACC" w:rsidP="002A1ACC">
      <w:pPr>
        <w:spacing w:after="0"/>
        <w:rPr>
          <w:rFonts w:ascii="BatangChe" w:eastAsia="BatangChe" w:hAnsi="BatangChe"/>
          <w:b/>
          <w:color w:val="7030A0"/>
        </w:rPr>
      </w:pPr>
      <w:r w:rsidRPr="0055510A">
        <w:rPr>
          <w:rFonts w:ascii="BatangChe" w:eastAsia="BatangChe" w:hAnsi="BatangChe"/>
          <w:b/>
          <w:color w:val="7030A0"/>
        </w:rPr>
        <w:t>Григорий Александрович Потемкин-Таврический (1739–1791)</w:t>
      </w:r>
    </w:p>
    <w:p w:rsidR="0055510A" w:rsidRPr="0055510A" w:rsidRDefault="0055510A" w:rsidP="002A1ACC">
      <w:pPr>
        <w:spacing w:after="0"/>
        <w:rPr>
          <w:rFonts w:ascii="Times New Roman" w:eastAsia="BatangChe" w:hAnsi="Times New Roman" w:cs="Times New Roman"/>
          <w:b/>
          <w:color w:val="7030A0"/>
          <w:sz w:val="24"/>
          <w:szCs w:val="24"/>
        </w:rPr>
      </w:pPr>
    </w:p>
    <w:p w:rsidR="001C0C40" w:rsidRDefault="002A1ACC" w:rsidP="002A1ACC">
      <w:pPr>
        <w:spacing w:after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5510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Будущий светлейший князь Таврический и генерал-фельдмаршал родился </w:t>
      </w:r>
      <w:proofErr w:type="gramStart"/>
      <w:r w:rsidRPr="0055510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в</w:t>
      </w:r>
      <w:proofErr w:type="gramEnd"/>
      <w:r w:rsidRPr="0055510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с. </w:t>
      </w:r>
      <w:proofErr w:type="spellStart"/>
      <w:r w:rsidRPr="0055510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Чижово</w:t>
      </w:r>
      <w:proofErr w:type="spellEnd"/>
      <w:r w:rsidRPr="0055510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proofErr w:type="spellStart"/>
      <w:r w:rsidRPr="0055510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Духовищенского</w:t>
      </w:r>
      <w:proofErr w:type="spellEnd"/>
      <w:r w:rsidRPr="0055510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proofErr w:type="gramStart"/>
      <w:r w:rsidRPr="0055510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уезда</w:t>
      </w:r>
      <w:proofErr w:type="gramEnd"/>
      <w:r w:rsidRPr="0055510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Смоленской губернии в семье отставного офицера. В 1755 г. поступил на военную службу. В чине вахмистра участвовал в дворцовом перевороте 1762 г. и после воцарения императрицы Екатерины II был произведен в чин подпоручики, награжден придворным званием камер-юнкер. Во время русско-турецкой войны 1768–1774 гг. участвовал в сражениях при </w:t>
      </w:r>
      <w:proofErr w:type="spellStart"/>
      <w:r w:rsidRPr="0055510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Фокшанах</w:t>
      </w:r>
      <w:proofErr w:type="spellEnd"/>
      <w:r w:rsidRPr="0055510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, </w:t>
      </w:r>
      <w:proofErr w:type="spellStart"/>
      <w:r w:rsidRPr="0055510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Браилове</w:t>
      </w:r>
      <w:proofErr w:type="spellEnd"/>
      <w:r w:rsidRPr="0055510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, Рябой Могиле, Ларге и </w:t>
      </w:r>
      <w:proofErr w:type="spellStart"/>
      <w:r w:rsidRPr="0055510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Кагуле</w:t>
      </w:r>
      <w:proofErr w:type="spellEnd"/>
      <w:r w:rsidRPr="0055510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. </w:t>
      </w:r>
      <w:proofErr w:type="gramStart"/>
      <w:r w:rsidRPr="0055510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В 1774 г. произведен в чин генерал-аншефа и назначен вице-президентом Военной коллегии.</w:t>
      </w:r>
      <w:proofErr w:type="gramEnd"/>
      <w:r w:rsidRPr="0055510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Быстрому возвышению Г.А. Потемкина способствовало близкое знакомство с императрицей Екатериной II, оценившей его талант организатора и усердие в службе. В 1766 г. он был назначен генерал-губернатором новороссийским, азовским, астраханским. Находясь на этом </w:t>
      </w:r>
      <w:proofErr w:type="gramStart"/>
      <w:r w:rsidRPr="0055510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посту</w:t>
      </w:r>
      <w:proofErr w:type="gramEnd"/>
      <w:r w:rsidRPr="0055510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способствовал освоению Россией Северного Причерноморья, содействовал созданию и укреплению Черноморского флота. В 1775 г. по </w:t>
      </w:r>
      <w:r w:rsidRPr="0055510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инициативе Потемкина была ликвидирована Запорожская</w:t>
      </w:r>
      <w:proofErr w:type="gramStart"/>
      <w:r w:rsidRPr="0055510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С</w:t>
      </w:r>
      <w:proofErr w:type="gramEnd"/>
      <w:r w:rsidRPr="0055510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ечь. В 1783 г. он реализовал свой проект присоединения </w:t>
      </w:r>
      <w:r w:rsidR="004E73E3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                                                                                                   </w:t>
      </w:r>
    </w:p>
    <w:p w:rsidR="001C0C40" w:rsidRDefault="00CA282B" w:rsidP="002A1ACC">
      <w:pPr>
        <w:spacing w:after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88BCC2" wp14:editId="5BBE226F">
                <wp:simplePos x="0" y="0"/>
                <wp:positionH relativeFrom="column">
                  <wp:posOffset>5089525</wp:posOffset>
                </wp:positionH>
                <wp:positionV relativeFrom="paragraph">
                  <wp:posOffset>275</wp:posOffset>
                </wp:positionV>
                <wp:extent cx="1828800" cy="182880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282B" w:rsidRPr="00721D4E" w:rsidRDefault="00721D4E" w:rsidP="00CA282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21D4E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ЖАР-ПТИЦА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9" type="#_x0000_t202" style="position:absolute;margin-left:400.75pt;margin-top:0;width:2in;height:2in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" filled="f" stroked="f">
                <v:textbox style="mso-fit-shape-to-text:t">
                  <w:txbxContent>
                    <w:p w:rsidR="00CA282B" w:rsidRPr="00721D4E" w:rsidRDefault="00721D4E" w:rsidP="00CA282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721D4E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ЖАР-ПТИЦА</w:t>
                      </w:r>
                    </w:p>
                  </w:txbxContent>
                </v:textbox>
              </v:shape>
            </w:pict>
          </mc:Fallback>
        </mc:AlternateContent>
      </w:r>
    </w:p>
    <w:p w:rsidR="00C27494" w:rsidRDefault="002A1ACC" w:rsidP="002A1ACC">
      <w:pPr>
        <w:spacing w:after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5510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Крыма к России, после чего получил титул светлейшего князя Таврического, а в 1784 г. был назначен президентом Военной коллегии. На этом посту он провел ряд мероприятий направленных на более рациональную организацию службы, существенно изменил экипировку военнослужащих. Во время русско-турецкой войны 1787–1791 гг. Г.А. Потемкин был назначен главнокомандующим русской Екатеринославской армией. В подчинение ему был передан Черноморский флот. В 1788 г. он руководил осадой и штурмом имевшей </w:t>
      </w:r>
    </w:p>
    <w:p w:rsidR="00C27494" w:rsidRDefault="00C27494" w:rsidP="002A1ACC">
      <w:pPr>
        <w:spacing w:after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2A1ACC" w:rsidRPr="0055510A" w:rsidRDefault="002A1ACC" w:rsidP="002A1ACC">
      <w:pPr>
        <w:spacing w:after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5510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важное стратегическое значение крепостью </w:t>
      </w:r>
      <w:proofErr w:type="spellStart"/>
      <w:r w:rsidRPr="0055510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Ачи</w:t>
      </w:r>
      <w:proofErr w:type="spellEnd"/>
      <w:r w:rsidRPr="0055510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-Кале (Очаков), павшей 6 декабря 1788 г. В дальнейшем, избрав для своей штаб-квартиры г. Яссы, главнокомандующий руководил оттуда действиями армии и флота. В числе подчиненных Г.А. Потемкина были выдающиеся русские военачальники и флотоводцы А.В. Суворов, Н.В. Репнин, Ф.Ф. Ушаков.</w:t>
      </w:r>
    </w:p>
    <w:p w:rsidR="002A1ACC" w:rsidRPr="0055510A" w:rsidRDefault="002A1ACC" w:rsidP="002A1AC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2A1ACC" w:rsidRDefault="0055510A" w:rsidP="002A1ACC">
      <w:pPr>
        <w:spacing w:after="0"/>
        <w:rPr>
          <w:color w:val="FF0000"/>
        </w:rPr>
      </w:pPr>
      <w:r>
        <w:rPr>
          <w:noProof/>
          <w:color w:val="FF000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3810</wp:posOffset>
            </wp:positionV>
            <wp:extent cx="2630805" cy="2510155"/>
            <wp:effectExtent l="0" t="0" r="0" b="4445"/>
            <wp:wrapThrough wrapText="bothSides">
              <wp:wrapPolygon edited="0">
                <wp:start x="0" y="0"/>
                <wp:lineTo x="0" y="21474"/>
                <wp:lineTo x="21428" y="21474"/>
                <wp:lineTo x="21428" y="0"/>
                <wp:lineTo x="0" y="0"/>
              </wp:wrapPolygon>
            </wp:wrapThrough>
            <wp:docPr id="2" name="Рисунок 2" descr="C:\Users\Паризат\Desktop\Грейг с.к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аризат\Desktop\Грейг с.к.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10A" w:rsidRDefault="0055510A" w:rsidP="002A1ACC">
      <w:pPr>
        <w:spacing w:after="0"/>
        <w:rPr>
          <w:color w:val="FF0000"/>
        </w:rPr>
      </w:pPr>
    </w:p>
    <w:p w:rsidR="002A1ACC" w:rsidRPr="0055510A" w:rsidRDefault="002A1ACC" w:rsidP="002A1ACC">
      <w:pPr>
        <w:spacing w:after="0"/>
        <w:rPr>
          <w:rFonts w:ascii="BatangChe" w:eastAsia="BatangChe" w:hAnsi="BatangChe"/>
          <w:b/>
          <w:color w:val="7030A0"/>
          <w:sz w:val="28"/>
          <w:szCs w:val="28"/>
        </w:rPr>
      </w:pPr>
      <w:r w:rsidRPr="0055510A">
        <w:rPr>
          <w:rFonts w:ascii="BatangChe" w:eastAsia="BatangChe" w:hAnsi="BatangChe"/>
          <w:b/>
          <w:color w:val="7030A0"/>
          <w:sz w:val="28"/>
          <w:szCs w:val="28"/>
        </w:rPr>
        <w:t xml:space="preserve">Самуил Карлович </w:t>
      </w:r>
      <w:proofErr w:type="spellStart"/>
      <w:r w:rsidRPr="0055510A">
        <w:rPr>
          <w:rFonts w:ascii="BatangChe" w:eastAsia="BatangChe" w:hAnsi="BatangChe"/>
          <w:b/>
          <w:color w:val="7030A0"/>
          <w:sz w:val="28"/>
          <w:szCs w:val="28"/>
        </w:rPr>
        <w:t>Грейг</w:t>
      </w:r>
      <w:proofErr w:type="spellEnd"/>
      <w:r w:rsidRPr="0055510A">
        <w:rPr>
          <w:rFonts w:ascii="BatangChe" w:eastAsia="BatangChe" w:hAnsi="BatangChe"/>
          <w:b/>
          <w:color w:val="7030A0"/>
          <w:sz w:val="28"/>
          <w:szCs w:val="28"/>
        </w:rPr>
        <w:t xml:space="preserve"> (1735–1788)</w:t>
      </w:r>
    </w:p>
    <w:p w:rsidR="0055510A" w:rsidRPr="0055510A" w:rsidRDefault="0055510A" w:rsidP="002A1AC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2A1ACC" w:rsidRPr="0055510A" w:rsidRDefault="002A1ACC" w:rsidP="002A1ACC">
      <w:pPr>
        <w:spacing w:after="0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55510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Уроженец </w:t>
      </w:r>
      <w:proofErr w:type="gramStart"/>
      <w:r w:rsidRPr="0055510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шотландского</w:t>
      </w:r>
      <w:proofErr w:type="gramEnd"/>
      <w:r w:rsidRPr="0055510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г. </w:t>
      </w:r>
      <w:proofErr w:type="spellStart"/>
      <w:r w:rsidRPr="0055510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Инверкитинг</w:t>
      </w:r>
      <w:proofErr w:type="spellEnd"/>
      <w:r w:rsidRPr="0055510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, служил в британском флоте. В 1764 г. перешел на службу в российский флот, получив чин капитана 1-го ранга. Участник русско-турецкой войны 1768-1774 гг., командуя линейным кораблем «Три иерарха», в составе эскадры Г.А. </w:t>
      </w:r>
      <w:proofErr w:type="spellStart"/>
      <w:r w:rsidRPr="0055510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Спиридова</w:t>
      </w:r>
      <w:proofErr w:type="spellEnd"/>
      <w:r w:rsidRPr="0055510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совершил поход в Средиземное море. Командуя </w:t>
      </w:r>
      <w:proofErr w:type="spellStart"/>
      <w:r w:rsidRPr="0055510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кордебаталией</w:t>
      </w:r>
      <w:proofErr w:type="spellEnd"/>
      <w:r w:rsidRPr="0055510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, отличился во время морского сражения в </w:t>
      </w:r>
      <w:proofErr w:type="spellStart"/>
      <w:r w:rsidRPr="0055510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Хиосском</w:t>
      </w:r>
      <w:proofErr w:type="spellEnd"/>
      <w:r w:rsidRPr="0055510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проливе 24 июня 1770 г. Во время уничтожения турецкого флота в Чесменской бухте 26 июня 1770 г. осуществлял непосредственное руководство действиями русских кораблей, принимавших участие в этой операции. Именно С.К. </w:t>
      </w:r>
      <w:proofErr w:type="spellStart"/>
      <w:r w:rsidRPr="0055510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Грейг</w:t>
      </w:r>
      <w:proofErr w:type="spellEnd"/>
      <w:r w:rsidRPr="0055510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в 1775 г. доставил в Кронштадт </w:t>
      </w:r>
      <w:proofErr w:type="spellStart"/>
      <w:r w:rsidRPr="0055510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самозванную</w:t>
      </w:r>
      <w:proofErr w:type="spellEnd"/>
      <w:r w:rsidRPr="0055510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княжну Е. Тараканову, захваченную А.Г. Орловым-Чесменским. В благодарность за это он был назначен главным командиром Кронштадтского порта. В 1782 г. </w:t>
      </w:r>
      <w:proofErr w:type="spellStart"/>
      <w:r w:rsidRPr="0055510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Грейг</w:t>
      </w:r>
      <w:proofErr w:type="spellEnd"/>
      <w:r w:rsidRPr="0055510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был возведен в чин адмирала. Во время русско-шведской войны 1788-1790 гг. командовал Балтийским флотом, нанес поражение шведской эскадре герцога К. </w:t>
      </w:r>
      <w:proofErr w:type="spellStart"/>
      <w:r w:rsidRPr="0055510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Зюдерманландского</w:t>
      </w:r>
      <w:proofErr w:type="spellEnd"/>
      <w:r w:rsidRPr="0055510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в </w:t>
      </w:r>
      <w:proofErr w:type="spellStart"/>
      <w:r w:rsidRPr="0055510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Гогландском</w:t>
      </w:r>
      <w:proofErr w:type="spellEnd"/>
      <w:r w:rsidRPr="0055510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сражении (6 июля 1788 г.), блокировав корабли противника в </w:t>
      </w:r>
      <w:proofErr w:type="spellStart"/>
      <w:r w:rsidRPr="0055510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Свеаборгском</w:t>
      </w:r>
      <w:proofErr w:type="spellEnd"/>
      <w:r w:rsidRPr="0055510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морском районе. Вскоре он тяжело заболел, был эвакуирован в </w:t>
      </w:r>
      <w:proofErr w:type="spellStart"/>
      <w:r w:rsidRPr="0055510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Ревель</w:t>
      </w:r>
      <w:proofErr w:type="spellEnd"/>
      <w:r w:rsidRPr="0055510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, где и умер.</w:t>
      </w:r>
    </w:p>
    <w:p w:rsidR="0055510A" w:rsidRDefault="0055510A" w:rsidP="002A1ACC">
      <w:pPr>
        <w:spacing w:after="0"/>
        <w:rPr>
          <w:color w:val="FF0000"/>
        </w:rPr>
      </w:pPr>
      <w:r>
        <w:rPr>
          <w:noProof/>
          <w:color w:val="FF000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635</wp:posOffset>
            </wp:positionV>
            <wp:extent cx="2794635" cy="2570480"/>
            <wp:effectExtent l="0" t="0" r="5715" b="1270"/>
            <wp:wrapThrough wrapText="bothSides">
              <wp:wrapPolygon edited="0">
                <wp:start x="0" y="0"/>
                <wp:lineTo x="0" y="21451"/>
                <wp:lineTo x="21497" y="21451"/>
                <wp:lineTo x="21497" y="0"/>
                <wp:lineTo x="0" y="0"/>
              </wp:wrapPolygon>
            </wp:wrapThrough>
            <wp:docPr id="3" name="Рисунок 3" descr="C:\Users\Паризат\Desktop\в.я.чичаг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аризат\Desktop\в.я.чичагов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35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10A" w:rsidRDefault="002A1ACC" w:rsidP="002A1ACC">
      <w:pPr>
        <w:spacing w:after="0"/>
        <w:rPr>
          <w:rFonts w:ascii="BatangChe" w:eastAsia="BatangChe" w:hAnsi="BatangChe"/>
          <w:b/>
          <w:color w:val="7030A0"/>
          <w:sz w:val="28"/>
          <w:szCs w:val="28"/>
        </w:rPr>
      </w:pPr>
      <w:r w:rsidRPr="0055510A">
        <w:rPr>
          <w:rFonts w:ascii="BatangChe" w:eastAsia="BatangChe" w:hAnsi="BatangChe"/>
          <w:b/>
          <w:color w:val="7030A0"/>
          <w:sz w:val="28"/>
          <w:szCs w:val="28"/>
        </w:rPr>
        <w:t xml:space="preserve">Василий Яковлевич </w:t>
      </w:r>
    </w:p>
    <w:p w:rsidR="002A1ACC" w:rsidRDefault="002A1ACC" w:rsidP="002A1ACC">
      <w:pPr>
        <w:spacing w:after="0"/>
        <w:rPr>
          <w:rFonts w:ascii="BatangChe" w:eastAsia="BatangChe" w:hAnsi="BatangChe"/>
          <w:b/>
          <w:color w:val="7030A0"/>
          <w:sz w:val="28"/>
          <w:szCs w:val="28"/>
        </w:rPr>
      </w:pPr>
      <w:proofErr w:type="spellStart"/>
      <w:r w:rsidRPr="0055510A">
        <w:rPr>
          <w:rFonts w:ascii="BatangChe" w:eastAsia="BatangChe" w:hAnsi="BatangChe"/>
          <w:b/>
          <w:color w:val="7030A0"/>
          <w:sz w:val="28"/>
          <w:szCs w:val="28"/>
        </w:rPr>
        <w:t>Чичагов</w:t>
      </w:r>
      <w:proofErr w:type="spellEnd"/>
      <w:r w:rsidRPr="0055510A">
        <w:rPr>
          <w:rFonts w:ascii="BatangChe" w:eastAsia="BatangChe" w:hAnsi="BatangChe"/>
          <w:b/>
          <w:color w:val="7030A0"/>
          <w:sz w:val="28"/>
          <w:szCs w:val="28"/>
        </w:rPr>
        <w:t xml:space="preserve"> (1726–1809)</w:t>
      </w:r>
    </w:p>
    <w:p w:rsidR="0055510A" w:rsidRPr="0055510A" w:rsidRDefault="0055510A" w:rsidP="002A1ACC">
      <w:pPr>
        <w:spacing w:after="0"/>
        <w:rPr>
          <w:rFonts w:ascii="BatangChe" w:eastAsia="BatangChe" w:hAnsi="BatangChe"/>
          <w:b/>
          <w:color w:val="7030A0"/>
          <w:sz w:val="28"/>
          <w:szCs w:val="28"/>
        </w:rPr>
      </w:pPr>
    </w:p>
    <w:p w:rsidR="00CA282B" w:rsidRDefault="002A1ACC" w:rsidP="002A1ACC">
      <w:pPr>
        <w:spacing w:after="0"/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  <w:r w:rsidRPr="0055510A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lastRenderedPageBreak/>
        <w:t xml:space="preserve">Учился в Школе математических и </w:t>
      </w:r>
      <w:proofErr w:type="spellStart"/>
      <w:r w:rsidRPr="0055510A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навигацких</w:t>
      </w:r>
      <w:proofErr w:type="spellEnd"/>
      <w:r w:rsidRPr="0055510A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 наук, после </w:t>
      </w:r>
      <w:proofErr w:type="gramStart"/>
      <w:r w:rsidRPr="0055510A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окончания</w:t>
      </w:r>
      <w:proofErr w:type="gramEnd"/>
      <w:r w:rsidRPr="0055510A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 которой продолжил образование в Англии. На военно-морскую </w:t>
      </w:r>
    </w:p>
    <w:p w:rsidR="00CA282B" w:rsidRDefault="00CA282B" w:rsidP="002A1ACC">
      <w:pPr>
        <w:spacing w:after="0"/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</w:p>
    <w:p w:rsidR="00CA282B" w:rsidRDefault="00CA282B" w:rsidP="002A1ACC">
      <w:pPr>
        <w:spacing w:after="0"/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A6EFB1" wp14:editId="484639CF">
                <wp:simplePos x="0" y="0"/>
                <wp:positionH relativeFrom="column">
                  <wp:posOffset>5017135</wp:posOffset>
                </wp:positionH>
                <wp:positionV relativeFrom="paragraph">
                  <wp:posOffset>-12065</wp:posOffset>
                </wp:positionV>
                <wp:extent cx="1828800" cy="1828800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282B" w:rsidRPr="00CA282B" w:rsidRDefault="00CA282B" w:rsidP="00CA282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40"/>
                                <w:szCs w:val="40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A282B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40"/>
                                <w:szCs w:val="40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Жар-птица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" o:spid="_x0000_s1030" type="#_x0000_t202" style="position:absolute;margin-left:395.05pt;margin-top:-.95pt;width:2in;height:2in;z-index:251691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" filled="f" stroked="f">
                <v:textbox style="mso-fit-shape-to-text:t">
                  <w:txbxContent>
                    <w:p w:rsidR="00CA282B" w:rsidRPr="00CA282B" w:rsidRDefault="00CA282B" w:rsidP="00CA282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40"/>
                          <w:szCs w:val="40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CA282B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40"/>
                          <w:szCs w:val="40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Жар-птица</w:t>
                      </w:r>
                    </w:p>
                  </w:txbxContent>
                </v:textbox>
              </v:shape>
            </w:pict>
          </mc:Fallback>
        </mc:AlternateContent>
      </w:r>
    </w:p>
    <w:p w:rsidR="00721D4E" w:rsidRPr="00721D4E" w:rsidRDefault="00721D4E" w:rsidP="00721D4E">
      <w:pPr>
        <w:spacing w:after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 xml:space="preserve">                                                                                                                    </w:t>
      </w:r>
      <w:r w:rsidRPr="00721D4E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>ЖАР-ПТИЦА</w:t>
      </w:r>
    </w:p>
    <w:p w:rsidR="001C0C40" w:rsidRDefault="002A1ACC" w:rsidP="002A1ACC">
      <w:pPr>
        <w:spacing w:after="0"/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  <w:r w:rsidRPr="0055510A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службу в русский флот зачислен гардемарином в 1742 г. В первый офицерский чин мичмана </w:t>
      </w:r>
    </w:p>
    <w:p w:rsidR="002A1ACC" w:rsidRPr="0055510A" w:rsidRDefault="002A1ACC" w:rsidP="002A1ACC">
      <w:pPr>
        <w:spacing w:after="0"/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  <w:r w:rsidRPr="0055510A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произведен в 1745 г. В 1764 г. назначен начальником экспедиции из трех кораблей для отыскания морского пути вдоль побережья Северного Ледовитого океана из Архангельска к Берингову проливу и далее к Камчатке. Дважды, в 1765 и 1766 гг., пытался он выполнить поставленную перед ним задачу, но обе экспедиции </w:t>
      </w:r>
      <w:proofErr w:type="spellStart"/>
      <w:r w:rsidRPr="0055510A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Чичагова</w:t>
      </w:r>
      <w:proofErr w:type="spellEnd"/>
      <w:r w:rsidRPr="0055510A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 попытки пройти Северным морским путем окончились безрезультатно. Однако ему удалось достичь высоких полярных широт (в первом случае 80?26? с. ш., во втором — 80?30? с. ш.). Во время русско-турецкой войны 1768-1774 гг. контр-адмирал </w:t>
      </w:r>
      <w:proofErr w:type="spellStart"/>
      <w:r w:rsidRPr="0055510A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Чичагов</w:t>
      </w:r>
      <w:proofErr w:type="spellEnd"/>
      <w:r w:rsidRPr="0055510A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 командовал отрядом кораблей Донской флотилии, оборонявшим Керченский пролив. </w:t>
      </w:r>
      <w:proofErr w:type="gramStart"/>
      <w:r w:rsidRPr="0055510A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В 1775 г. произведен в чин вице-адмирала и назначен членом Адмиралтейств-коллегии, в 1782 г. произведен в чин адмирала.</w:t>
      </w:r>
      <w:proofErr w:type="gramEnd"/>
      <w:r w:rsidRPr="0055510A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 Во время русско-шведской войны 1788-1790 гг. командовал Балтийским флотом, руководил действиями русских эскадр в </w:t>
      </w:r>
      <w:proofErr w:type="spellStart"/>
      <w:r w:rsidRPr="0055510A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Эландском</w:t>
      </w:r>
      <w:proofErr w:type="spellEnd"/>
      <w:r w:rsidRPr="0055510A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 и Ревельском морских сражениях. После прорыва шведского флота из Выборга в ночь на 22 июня 1790 г. возглавил преследование кораблей противника, в ходе которого русские моряки уничтожили и захватили 7 линейных кораблей, 3 фрегата, 6 катеров, 5 галер, 21 канонерскую лодку, 3 брандера, 16 транспортных судов и 3 бота. За эту победу награжден орденом</w:t>
      </w:r>
      <w:proofErr w:type="gramStart"/>
      <w:r w:rsidRPr="0055510A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 С</w:t>
      </w:r>
      <w:proofErr w:type="gramEnd"/>
      <w:r w:rsidRPr="0055510A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в. Георгия 1-й ст. С 1797 г. – в отставке.</w:t>
      </w:r>
    </w:p>
    <w:p w:rsidR="0055510A" w:rsidRPr="0055510A" w:rsidRDefault="0055510A" w:rsidP="002A1ACC">
      <w:pPr>
        <w:spacing w:after="0"/>
        <w:rPr>
          <w:rFonts w:ascii="BatangChe" w:eastAsia="BatangChe" w:hAnsi="BatangChe"/>
          <w:b/>
          <w:color w:val="7030A0"/>
          <w:sz w:val="28"/>
          <w:szCs w:val="28"/>
        </w:rPr>
      </w:pPr>
      <w:r>
        <w:rPr>
          <w:noProof/>
          <w:color w:val="FF000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-3175</wp:posOffset>
            </wp:positionV>
            <wp:extent cx="2820035" cy="2371725"/>
            <wp:effectExtent l="0" t="0" r="0" b="9525"/>
            <wp:wrapThrough wrapText="bothSides">
              <wp:wrapPolygon edited="0">
                <wp:start x="0" y="0"/>
                <wp:lineTo x="0" y="21513"/>
                <wp:lineTo x="21449" y="21513"/>
                <wp:lineTo x="21449" y="0"/>
                <wp:lineTo x="0" y="0"/>
              </wp:wrapPolygon>
            </wp:wrapThrough>
            <wp:docPr id="4" name="Рисунок 4" descr="C:\Users\Паризат\Desktop\Суво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аризат\Desktop\Суворов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1ACC" w:rsidRDefault="002A1ACC" w:rsidP="002A1ACC">
      <w:pPr>
        <w:spacing w:after="0"/>
        <w:rPr>
          <w:rFonts w:ascii="BatangChe" w:eastAsia="BatangChe" w:hAnsi="BatangChe"/>
          <w:b/>
          <w:color w:val="7030A0"/>
          <w:sz w:val="28"/>
          <w:szCs w:val="28"/>
        </w:rPr>
      </w:pPr>
      <w:r w:rsidRPr="0055510A">
        <w:rPr>
          <w:rFonts w:ascii="BatangChe" w:eastAsia="BatangChe" w:hAnsi="BatangChe"/>
          <w:b/>
          <w:color w:val="7030A0"/>
          <w:sz w:val="28"/>
          <w:szCs w:val="28"/>
        </w:rPr>
        <w:t>Александр Васильевич Суворов (1730–1800)</w:t>
      </w:r>
    </w:p>
    <w:p w:rsidR="0055510A" w:rsidRPr="0055510A" w:rsidRDefault="0055510A" w:rsidP="002A1ACC">
      <w:pPr>
        <w:spacing w:after="0"/>
        <w:rPr>
          <w:rFonts w:ascii="BatangChe" w:eastAsia="BatangChe" w:hAnsi="BatangChe"/>
          <w:b/>
          <w:color w:val="7030A0"/>
          <w:sz w:val="28"/>
          <w:szCs w:val="28"/>
        </w:rPr>
      </w:pPr>
    </w:p>
    <w:p w:rsidR="002A1ACC" w:rsidRPr="0055510A" w:rsidRDefault="002A1ACC" w:rsidP="002A1ACC">
      <w:pPr>
        <w:spacing w:after="0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Александр Васильевич Суворов — прославленный русский полководец, граф Рымникский (1789), князь Италийский (1799), генералиссимус (1799).</w:t>
      </w:r>
    </w:p>
    <w:p w:rsidR="002A1ACC" w:rsidRPr="0055510A" w:rsidRDefault="002A1ACC" w:rsidP="002A1ACC">
      <w:pPr>
        <w:spacing w:after="0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Родился в семье генерал-аншефа В.И. Суворова. В 1742 г. был зачислен мушкетером в лейб-гвардии Семеновский полк, однако приступил к исполнению своих обязанностей лишь в 1748 г., в чине капрала. </w:t>
      </w:r>
      <w:proofErr w:type="gramStart"/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В 1754 г. произведен в поручики и переведен в </w:t>
      </w:r>
      <w:proofErr w:type="spellStart"/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Ингерманландский</w:t>
      </w:r>
      <w:proofErr w:type="spellEnd"/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 пехотный полк.</w:t>
      </w:r>
      <w:proofErr w:type="gramEnd"/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 Во время Семилетней войны 1756–1763 гг. участвовал в сражениях при </w:t>
      </w:r>
      <w:proofErr w:type="spellStart"/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Кунерсдорфе</w:t>
      </w:r>
      <w:proofErr w:type="spellEnd"/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, под Франкфуртом-на-Одере, во взятии Берлина и осаде </w:t>
      </w:r>
      <w:proofErr w:type="spellStart"/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Кольберга</w:t>
      </w:r>
      <w:proofErr w:type="spellEnd"/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.</w:t>
      </w:r>
    </w:p>
    <w:p w:rsidR="002A1ACC" w:rsidRPr="0055510A" w:rsidRDefault="002A1ACC" w:rsidP="002A1ACC">
      <w:pPr>
        <w:spacing w:after="0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В августе 1762 г. Суворов получил чин полковника и был назначен командиром Астраханского пехотного полка, с 1763 г. – командир Суздальского пехотного полка. В 1764–1765 гг., когда Суздальский полк находился на постоянных квартирах в Новой Ладоге, написал «Полковое учреждение» — наставление по обучению и воспитанию войск. В 1768–1772 гг. участвовал в военных действиях в Польше против войск Барской конфедерации, за боевые отличия в 1770 г. Суворова произвели в чин генерал-майора.</w:t>
      </w:r>
    </w:p>
    <w:p w:rsidR="002A1ACC" w:rsidRPr="0055510A" w:rsidRDefault="002A1ACC" w:rsidP="002A1ACC">
      <w:pPr>
        <w:spacing w:after="0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В ходе русско-турецкой войны 1768–1774 гг. отряд под командованием Суворова нанес несколько поражений превосходящим силам турок. Здесь он успешно применил новое для </w:t>
      </w:r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lastRenderedPageBreak/>
        <w:t xml:space="preserve">того времени построение – атаку колоннами, прикрытыми рассыпным строем егерей. Еще более прославила его победа над 40-тыс. турецким корпусом при </w:t>
      </w:r>
      <w:proofErr w:type="spellStart"/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Козлудже</w:t>
      </w:r>
      <w:proofErr w:type="spellEnd"/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, одержанная в самом конце войны 8 июня 1774 г.</w:t>
      </w:r>
    </w:p>
    <w:p w:rsidR="001C0C40" w:rsidRDefault="001C0C40" w:rsidP="002A1ACC">
      <w:pPr>
        <w:spacing w:after="0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:rsidR="00CA282B" w:rsidRDefault="00721D4E" w:rsidP="002A1ACC">
      <w:pPr>
        <w:spacing w:after="0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 xml:space="preserve">                                                                                                                    </w:t>
      </w:r>
      <w:r w:rsidRPr="00721D4E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>ЖАР-ПТИЦА</w:t>
      </w:r>
    </w:p>
    <w:p w:rsidR="00C27494" w:rsidRDefault="002A1ACC" w:rsidP="002A1ACC">
      <w:pPr>
        <w:spacing w:after="0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В августе 1774 г. Суворов был направлен против действовавших в Поволжье отрядов Е.И. Пугачева, но восставших разгромили еще до его прибытия к месту боев. В 1776–1787 гг. Суворов командовал войсками в Крыму, на Кубани, затем </w:t>
      </w:r>
    </w:p>
    <w:p w:rsidR="002A1ACC" w:rsidRPr="0055510A" w:rsidRDefault="002A1ACC" w:rsidP="002A1ACC">
      <w:pPr>
        <w:spacing w:after="0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Владимирской, Петербургской и Кременчугской дивизиями. В 1786 г. был произведен в чин генерал-аншефа.</w:t>
      </w:r>
    </w:p>
    <w:p w:rsidR="002A1ACC" w:rsidRPr="0055510A" w:rsidRDefault="002A1ACC" w:rsidP="002A1ACC">
      <w:pPr>
        <w:spacing w:after="0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С началом русско-турецкой войны 1787–1791 гг. Суворов получил назначение на пост начальника обороны Херсон-</w:t>
      </w:r>
      <w:proofErr w:type="spellStart"/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Кинбурнского</w:t>
      </w:r>
      <w:proofErr w:type="spellEnd"/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 района. 1 октября 1787 г. войска под командованием Суворова уничтожили турецкий десант, высадившийся на </w:t>
      </w:r>
      <w:proofErr w:type="spellStart"/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Кинбурнской</w:t>
      </w:r>
      <w:proofErr w:type="spellEnd"/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 косе. В 1788 г. Суворов, составе Екатеринославской армии генерал-фельдмаршала Г.А. Потемкина, участвовал в осаде Очакова, во время которой был тяжело ранен и надолго выбыл из строя. Вылечившись, Суворов получил под свою команду отдельный корпус. В 1789 г. русский полководец разгромил турецкие войска в сражениях у </w:t>
      </w:r>
      <w:proofErr w:type="spellStart"/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Фокшан</w:t>
      </w:r>
      <w:proofErr w:type="spellEnd"/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 и при </w:t>
      </w:r>
      <w:proofErr w:type="spellStart"/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Рымнике</w:t>
      </w:r>
      <w:proofErr w:type="spellEnd"/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. 11 декабря 1790 г. русские войска под командованием Суворова штурмом овладели укрепленной крепостью Измаил.</w:t>
      </w:r>
    </w:p>
    <w:p w:rsidR="002A1ACC" w:rsidRPr="0055510A" w:rsidRDefault="002A1ACC" w:rsidP="002A1ACC">
      <w:pPr>
        <w:spacing w:after="0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После окончания военных действий Суворов командовал русскими войсками в Финляндии, руководил строительством укреплений на границе со Швецией. В 1794 г. он принимал участие в военных действиях против польских конфедератов. Руководил успешным штурмом правобережного предместья польской столицы Праги, после чего капитулировала и Варшава. Ключи от сдавшегося города были вручены А.В. Суворову. За эту блестящую операцию Суворов был произведен в чин генерал-фельдмаршала.</w:t>
      </w:r>
    </w:p>
    <w:p w:rsidR="002A1ACC" w:rsidRPr="0055510A" w:rsidRDefault="002A1ACC" w:rsidP="002A1ACC">
      <w:pPr>
        <w:spacing w:after="0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В 1795–1796 гг. Суворов находился с войсками в Малороссии, в г. </w:t>
      </w:r>
      <w:proofErr w:type="spellStart"/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Тульчине</w:t>
      </w:r>
      <w:proofErr w:type="spellEnd"/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, где написал книгу «Наука побеждать» — трактат, в котором были изложены принципы его победной тактики и даны наставления по обучению и воспитанию войск.</w:t>
      </w:r>
    </w:p>
    <w:p w:rsidR="002A1ACC" w:rsidRPr="0055510A" w:rsidRDefault="002A1ACC" w:rsidP="002A1ACC">
      <w:pPr>
        <w:spacing w:after="0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В начале царствования Павла I подвергся временной опале за критику проводимых императором изменений в армии, переустройства ее по прусскому образцу. В феврале 1797 г. Суворов был уволен в отставку и сослан в одно из имений </w:t>
      </w:r>
      <w:proofErr w:type="gramStart"/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в</w:t>
      </w:r>
      <w:proofErr w:type="gramEnd"/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 с. Кончанское. Но в 1798 г. по настоянию союзников России был возвращен на службу и назначен главнокомандующим русскими и австрийскими войсками в Северной Италии. Во время Итальянского похода 1799 г. разгромил французские войска в сражениях на р. </w:t>
      </w:r>
      <w:proofErr w:type="spellStart"/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Адде</w:t>
      </w:r>
      <w:proofErr w:type="spellEnd"/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, на р. </w:t>
      </w:r>
      <w:proofErr w:type="spellStart"/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Треббия</w:t>
      </w:r>
      <w:proofErr w:type="spellEnd"/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 и при Нови, вытеснив противника с </w:t>
      </w:r>
      <w:proofErr w:type="spellStart"/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Апениннского</w:t>
      </w:r>
      <w:proofErr w:type="spellEnd"/>
      <w:r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 полуострова. После этих побед планировал начать вторжение во Францию, но получил предписание выступить в Швейцарский поход. За победные действия в Италии и Швейцарии А.В. Суворов был возведен в чин генералиссимуса.</w:t>
      </w:r>
    </w:p>
    <w:p w:rsidR="002A1ACC" w:rsidRDefault="0055510A" w:rsidP="002A1ACC">
      <w:pPr>
        <w:spacing w:after="0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55510A">
        <w:rPr>
          <w:rFonts w:ascii="Times New Roman" w:hAnsi="Times New Roman" w:cs="Times New Roman"/>
          <w:b/>
          <w:noProof/>
          <w:color w:val="E36C0A" w:themeColor="accent6" w:themeShade="BF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1F418048" wp14:editId="2EE31DDA">
            <wp:simplePos x="0" y="0"/>
            <wp:positionH relativeFrom="column">
              <wp:posOffset>-1905</wp:posOffset>
            </wp:positionH>
            <wp:positionV relativeFrom="paragraph">
              <wp:posOffset>589915</wp:posOffset>
            </wp:positionV>
            <wp:extent cx="3079115" cy="2328545"/>
            <wp:effectExtent l="0" t="0" r="6985" b="0"/>
            <wp:wrapThrough wrapText="bothSides">
              <wp:wrapPolygon edited="0">
                <wp:start x="0" y="0"/>
                <wp:lineTo x="0" y="21382"/>
                <wp:lineTo x="21515" y="21382"/>
                <wp:lineTo x="21515" y="0"/>
                <wp:lineTo x="0" y="0"/>
              </wp:wrapPolygon>
            </wp:wrapThrough>
            <wp:docPr id="5" name="Рисунок 5" descr="C:\Users\Паризат\Desktop\Ушаков ф.ф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аризат\Desktop\Ушаков ф.ф.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ACC" w:rsidRPr="0055510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А.В. Суворов скончался в Петербурге вскоре после возвращения из Швейцарского похода. Его похоронили в Александро-Невской лавре, где на надгробии была высечена надпись: «Здесь лежит Суворов».</w:t>
      </w:r>
    </w:p>
    <w:p w:rsidR="0055510A" w:rsidRPr="0055510A" w:rsidRDefault="0055510A" w:rsidP="002A1ACC">
      <w:pPr>
        <w:spacing w:after="0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:rsidR="0055510A" w:rsidRDefault="0055510A" w:rsidP="002A1ACC">
      <w:pPr>
        <w:spacing w:after="0"/>
        <w:rPr>
          <w:color w:val="FF0000"/>
        </w:rPr>
      </w:pPr>
    </w:p>
    <w:p w:rsidR="002A1ACC" w:rsidRDefault="002A1ACC" w:rsidP="002A1ACC">
      <w:pPr>
        <w:spacing w:after="0"/>
        <w:rPr>
          <w:rFonts w:ascii="BatangChe" w:eastAsia="BatangChe" w:hAnsi="BatangChe"/>
          <w:b/>
          <w:color w:val="7030A0"/>
          <w:sz w:val="28"/>
          <w:szCs w:val="28"/>
        </w:rPr>
      </w:pPr>
      <w:r w:rsidRPr="0055510A">
        <w:rPr>
          <w:rFonts w:ascii="BatangChe" w:eastAsia="BatangChe" w:hAnsi="BatangChe"/>
          <w:b/>
          <w:color w:val="7030A0"/>
          <w:sz w:val="28"/>
          <w:szCs w:val="28"/>
        </w:rPr>
        <w:t>Федор Федорович Ушаков (1744–1817)</w:t>
      </w:r>
    </w:p>
    <w:p w:rsidR="0055510A" w:rsidRPr="0055510A" w:rsidRDefault="0055510A" w:rsidP="002A1ACC">
      <w:pPr>
        <w:spacing w:after="0"/>
        <w:rPr>
          <w:rFonts w:ascii="BatangChe" w:eastAsia="BatangChe" w:hAnsi="BatangChe"/>
          <w:b/>
          <w:color w:val="7030A0"/>
          <w:sz w:val="28"/>
          <w:szCs w:val="28"/>
        </w:rPr>
      </w:pPr>
    </w:p>
    <w:p w:rsidR="001C0C40" w:rsidRDefault="002A1ACC" w:rsidP="002A1ACC">
      <w:pPr>
        <w:spacing w:after="0"/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</w:pPr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 xml:space="preserve">Великий русский флотоводец родился в с. </w:t>
      </w:r>
      <w:proofErr w:type="spellStart"/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>Бурнаково</w:t>
      </w:r>
      <w:proofErr w:type="spellEnd"/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 xml:space="preserve"> Романовского уезда </w:t>
      </w:r>
      <w:proofErr w:type="gramStart"/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>Ярославской</w:t>
      </w:r>
      <w:proofErr w:type="gramEnd"/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 xml:space="preserve"> </w:t>
      </w:r>
    </w:p>
    <w:p w:rsidR="001C0C40" w:rsidRDefault="001C0C40" w:rsidP="002A1ACC">
      <w:pPr>
        <w:spacing w:after="0"/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</w:pPr>
    </w:p>
    <w:p w:rsidR="001C0C40" w:rsidRDefault="00CA282B" w:rsidP="002A1ACC">
      <w:pPr>
        <w:spacing w:after="0"/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41FD7A" wp14:editId="02A60D1D">
                <wp:simplePos x="0" y="0"/>
                <wp:positionH relativeFrom="column">
                  <wp:posOffset>5005070</wp:posOffset>
                </wp:positionH>
                <wp:positionV relativeFrom="paragraph">
                  <wp:posOffset>-32553</wp:posOffset>
                </wp:positionV>
                <wp:extent cx="1828800" cy="1828800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282B" w:rsidRPr="00CA282B" w:rsidRDefault="00CA282B" w:rsidP="00CA282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40"/>
                                <w:szCs w:val="40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A282B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40"/>
                                <w:szCs w:val="40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Жар-птица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0" o:spid="_x0000_s1031" type="#_x0000_t202" style="position:absolute;margin-left:394.1pt;margin-top:-2.55pt;width:2in;height:2in;z-index:251695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" filled="f" stroked="f">
                <v:textbox style="mso-fit-shape-to-text:t">
                  <w:txbxContent>
                    <w:p w:rsidR="00CA282B" w:rsidRPr="00CA282B" w:rsidRDefault="00CA282B" w:rsidP="00CA282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40"/>
                          <w:szCs w:val="40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CA282B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40"/>
                          <w:szCs w:val="40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Жар-птица</w:t>
                      </w:r>
                    </w:p>
                  </w:txbxContent>
                </v:textbox>
              </v:shape>
            </w:pict>
          </mc:Fallback>
        </mc:AlternateContent>
      </w:r>
      <w:r w:rsidR="004E73E3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 xml:space="preserve">                                                                             </w:t>
      </w:r>
    </w:p>
    <w:p w:rsidR="001C0C40" w:rsidRDefault="00721D4E" w:rsidP="002A1ACC">
      <w:pPr>
        <w:spacing w:after="0"/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 xml:space="preserve">                                                                                                                 </w:t>
      </w:r>
      <w:r w:rsidRPr="00721D4E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>ЖАР-ПТИЦА</w:t>
      </w:r>
    </w:p>
    <w:p w:rsidR="00C27494" w:rsidRDefault="002A1ACC" w:rsidP="002A1ACC">
      <w:pPr>
        <w:spacing w:after="0"/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</w:pPr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 xml:space="preserve">губернии в небогатой дворянской семье. В 1766 г. он окончил Морской кадетский корпус, затем служил на Балтийском флоте. В 1769 г. </w:t>
      </w:r>
    </w:p>
    <w:p w:rsidR="00C27494" w:rsidRDefault="00C27494" w:rsidP="002A1ACC">
      <w:pPr>
        <w:spacing w:after="0"/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</w:pPr>
    </w:p>
    <w:p w:rsidR="002A1ACC" w:rsidRPr="0055510A" w:rsidRDefault="002A1ACC" w:rsidP="002A1ACC">
      <w:pPr>
        <w:spacing w:after="0"/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</w:pPr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 xml:space="preserve">Ушаков был назначен в Донскую (Азовскую) флотилию, участвовал в русско-турецкой войне 1768–1774 гг. С 1775 г. Ушаков командовал фрегатом, в 1780 г. был назначен командиром императорской яхты, но вскоре отказался от придворной карьеры. </w:t>
      </w:r>
      <w:proofErr w:type="gramStart"/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>В 1780–1782 гг., командуя кораблем «Виктор», Ушаков совершил несколько походов из Балтийского моря в Средиземное, где охранял русские торговые суда от пиратских действий английского флота.</w:t>
      </w:r>
      <w:proofErr w:type="gramEnd"/>
    </w:p>
    <w:p w:rsidR="002A1ACC" w:rsidRPr="0055510A" w:rsidRDefault="002A1ACC" w:rsidP="002A1ACC">
      <w:pPr>
        <w:spacing w:after="0"/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</w:pPr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>В 1783 г. Ушакова перевели на Черноморский флот. Здесь он руководил постройкой кораблей флота в Херсоне, участвовал в строительстве Севастополя — города и главной базы русского Черноморского флота. В начале русско-турецкой войны 1787–1791 гг. Ушаков командовал линейным кораблем «Святой Павел».</w:t>
      </w:r>
    </w:p>
    <w:p w:rsidR="002A1ACC" w:rsidRPr="0055510A" w:rsidRDefault="002A1ACC" w:rsidP="002A1ACC">
      <w:pPr>
        <w:spacing w:after="0"/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</w:pPr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 xml:space="preserve">В 1789 г. Ушаков был произведен в контр-адмиралы, а в 1790 г. назначен командующим всем Черноморским флотом. Подняв свой флаг на корабле «Святой Александр», Ушаков двинул эскадру к берегам Малой Азии, где бомбардировал турецкую морскую крепость Синоп и уничтожил более 26 неприятельских судов. В 1790 г. эскадра под командованием Ушакова отразила нападение турецкого флота, имевшего крупное численное превосходство, на Керчь и разбила ее у о-ва </w:t>
      </w:r>
      <w:proofErr w:type="spellStart"/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>Тендра</w:t>
      </w:r>
      <w:proofErr w:type="spellEnd"/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 xml:space="preserve">. В решающем сражении у мыса </w:t>
      </w:r>
      <w:proofErr w:type="spellStart"/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>Калиакрия</w:t>
      </w:r>
      <w:proofErr w:type="spellEnd"/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 xml:space="preserve"> близ Варны (31 июля 1791 г.) флот под командованием Ушакова уничтожил турецкий флот, что привело к скорому окончанию войны.</w:t>
      </w:r>
    </w:p>
    <w:p w:rsidR="002A1ACC" w:rsidRPr="0055510A" w:rsidRDefault="002A1ACC" w:rsidP="002A1ACC">
      <w:pPr>
        <w:spacing w:after="0"/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</w:pPr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 xml:space="preserve">Ф.Ф. Ушаков — создатель новой морской тактики. </w:t>
      </w:r>
      <w:proofErr w:type="gramStart"/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>Главными тактическими приемами Ушакова стали: сближение с эскадрой неприятеля, чтобы каждое ядро попадало точно в цель; стремительная и внезапная атака в походном порядке; нанесение главного удара по флагманским кораблям врага; выделение резерва («эскадры кайзер-флага»), предназначавшейся для решающей атаки противника; сочетание прицельного артиллерийского огня с короткого расстояния с быстротой маневра; решительное и неотступное преследование неприятеля.</w:t>
      </w:r>
      <w:proofErr w:type="gramEnd"/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 xml:space="preserve"> Ушаков заботился о высокой боевой выучке офицеров и нижних чинов, об их воспитании и быте.</w:t>
      </w:r>
    </w:p>
    <w:p w:rsidR="002A1ACC" w:rsidRPr="0055510A" w:rsidRDefault="002A1ACC" w:rsidP="002A1ACC">
      <w:pPr>
        <w:spacing w:after="0"/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</w:pPr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 xml:space="preserve">В 1793 г. Ушаков получил чин вице-адмирала. В 1798 г., по просьбе западных держав, он возглавил поход русской черноморской эскадры в Средиземное море для участия в войне против Франции. </w:t>
      </w:r>
      <w:proofErr w:type="gramStart"/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>В начале</w:t>
      </w:r>
      <w:proofErr w:type="gramEnd"/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 xml:space="preserve"> 1799 г. русские десанты освободили от французов греческие Ионические о-ва, штурмом была взята неприступная крепость на о. Корфу. Ушаков основал на Ионических островах Греческую Православную Республику</w:t>
      </w:r>
      <w:proofErr w:type="gramStart"/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 xml:space="preserve"> С</w:t>
      </w:r>
      <w:proofErr w:type="gramEnd"/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>еми Островов. Весной 1799 г. эскадра Ушакова начала изгнание французов из южной Италии. Русские десанты участвовали в овладении Неаполем, Римом и др. городами Италии. Австрия и Англия неоднократно нарушили свои союзнические обязательства перед Россией. Поэтому эскадра Ушакова была отозвана императором Павлом I из Средиземного моря и осенью 1800 г. вернулась в Севастополь.</w:t>
      </w:r>
    </w:p>
    <w:p w:rsidR="001C0C40" w:rsidRDefault="002A1ACC" w:rsidP="002A1ACC">
      <w:pPr>
        <w:spacing w:after="0"/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</w:pPr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 xml:space="preserve">Александр I, вступивший на престол в 1801 г., не признал и не оценил великих заслуг русского адмирала. В 1802 г. Ушаков был назначен на третьестепенные должности главного командира Балтийского гребного флота, давно устаревшего, и начальника </w:t>
      </w:r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lastRenderedPageBreak/>
        <w:t xml:space="preserve">флотских команд в Петербурге, ведавшего скромным морским хозяйством столицы. В 1807 г. Ушакова по болезни уволили в отставку. Ушаков проживал в своем небольшом тамбовском имении. Во время Отечественной войны 1812 г. тамбовское дворянство </w:t>
      </w:r>
    </w:p>
    <w:p w:rsidR="001C0C40" w:rsidRDefault="004E73E3" w:rsidP="002A1ACC">
      <w:pPr>
        <w:spacing w:after="0"/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1C0C40" w:rsidRDefault="00721D4E" w:rsidP="002A1ACC">
      <w:pPr>
        <w:spacing w:after="0"/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 xml:space="preserve">                                                                                                                     </w:t>
      </w:r>
      <w:r w:rsidRPr="00721D4E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>ЖАР-ПТИЦА</w:t>
      </w:r>
    </w:p>
    <w:p w:rsidR="00C27494" w:rsidRDefault="002A1ACC" w:rsidP="002A1ACC">
      <w:pPr>
        <w:spacing w:after="0"/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</w:pPr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 xml:space="preserve">избрало его предводителем ополчения Тамбовской губернии, но, будучи тяжело больным, </w:t>
      </w:r>
      <w:proofErr w:type="gramStart"/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>Ушаков</w:t>
      </w:r>
      <w:proofErr w:type="gramEnd"/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 xml:space="preserve"> не принял эту должность. Умер </w:t>
      </w:r>
      <w:proofErr w:type="gramStart"/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>в</w:t>
      </w:r>
      <w:proofErr w:type="gramEnd"/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 xml:space="preserve"> </w:t>
      </w:r>
    </w:p>
    <w:p w:rsidR="00C27494" w:rsidRDefault="00C27494" w:rsidP="002A1ACC">
      <w:pPr>
        <w:spacing w:after="0"/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</w:pPr>
    </w:p>
    <w:p w:rsidR="002A1ACC" w:rsidRPr="0055510A" w:rsidRDefault="002A1ACC" w:rsidP="002A1ACC">
      <w:pPr>
        <w:spacing w:after="0"/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</w:pPr>
      <w:proofErr w:type="gramStart"/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>своем</w:t>
      </w:r>
      <w:proofErr w:type="gramEnd"/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 xml:space="preserve"> имении. </w:t>
      </w:r>
      <w:proofErr w:type="gramStart"/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>Похоронен</w:t>
      </w:r>
      <w:proofErr w:type="gramEnd"/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 xml:space="preserve"> в </w:t>
      </w:r>
      <w:proofErr w:type="spellStart"/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>Санаксарском</w:t>
      </w:r>
      <w:proofErr w:type="spellEnd"/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 xml:space="preserve"> монастыре близ города Темников. В 2001 г. </w:t>
      </w:r>
      <w:proofErr w:type="gramStart"/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>канонизирован</w:t>
      </w:r>
      <w:proofErr w:type="gramEnd"/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 xml:space="preserve"> Русской Православной Церковью в чине праведного воина, непобедимого Адмирала Флота Российского. Дни церковной памяти – 23 июля (5 августа) и 2 (15) октября.</w:t>
      </w:r>
    </w:p>
    <w:p w:rsidR="002A1ACC" w:rsidRPr="0055510A" w:rsidRDefault="002A1ACC" w:rsidP="002A1ACC">
      <w:pPr>
        <w:spacing w:after="0"/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</w:pPr>
      <w:r w:rsidRPr="0055510A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 xml:space="preserve"> </w:t>
      </w:r>
    </w:p>
    <w:p w:rsidR="002A1ACC" w:rsidRPr="0055510A" w:rsidRDefault="00C27494" w:rsidP="002A1ACC">
      <w:pPr>
        <w:spacing w:after="0"/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5684D2E" wp14:editId="0653AA97">
            <wp:extent cx="6357667" cy="5270740"/>
            <wp:effectExtent l="0" t="0" r="5080" b="6350"/>
            <wp:docPr id="12" name="Рисунок 12" descr="https://fs00.infourok.ru/images/doc/273/278701/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00.infourok.ru/images/doc/273/278701/img2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785" cy="527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262" w:rsidRDefault="009C5262" w:rsidP="003140FA">
      <w:pPr>
        <w:spacing w:after="0" w:line="29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C27494" w:rsidRPr="00C27494" w:rsidRDefault="00C27494" w:rsidP="003140FA">
      <w:pPr>
        <w:spacing w:after="0" w:line="29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  <w:r w:rsidRPr="00C2749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Сражения и победы</w:t>
      </w:r>
    </w:p>
    <w:p w:rsidR="00C27494" w:rsidRPr="00C27494" w:rsidRDefault="00C27494" w:rsidP="00C27494">
      <w:pPr>
        <w:spacing w:after="0" w:line="252" w:lineRule="atLeast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C2749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Великий русский полководец. Граф, светлейший князь Смоленский. Генерал-фельдмаршал. Главнокомандующий Русской армией во время Отечественной войны 1812 года.</w:t>
      </w:r>
    </w:p>
    <w:p w:rsidR="00C27494" w:rsidRPr="00C27494" w:rsidRDefault="00C27494" w:rsidP="00C27494">
      <w:pPr>
        <w:spacing w:after="0" w:line="252" w:lineRule="atLeast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C2749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Его жизнь прошла в сражениях. Личная храбрость принесла ему не только множество наград, но и два ранения в голову - оба считались смертельными. </w:t>
      </w:r>
      <w:r w:rsidRPr="00C2749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lastRenderedPageBreak/>
        <w:t>То, что он оба раза выжил и вернулся в строй, казалось знаком: Голенищев-Кутузов предназначен к чему-то великому. Ответом на ожидания современников стала победа над Наполеоном, прославление которой потомками возвысило фигуру полководца до былинных величин.</w:t>
      </w:r>
    </w:p>
    <w:p w:rsidR="00CA282B" w:rsidRDefault="004E73E3" w:rsidP="009C5262">
      <w:pPr>
        <w:spacing w:after="0"/>
        <w:rPr>
          <w:b/>
          <w:color w:val="943634" w:themeColor="accent2" w:themeShade="BF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                                                                                                 </w:t>
      </w:r>
      <w:r w:rsidR="009C526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</w:t>
      </w:r>
      <w:r w:rsidR="00721D4E" w:rsidRPr="00721D4E">
        <w:rPr>
          <w:b/>
          <w:color w:val="17365D" w:themeColor="text2" w:themeShade="BF"/>
          <w:sz w:val="28"/>
          <w:szCs w:val="28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>ЖАР-ПТИЦА</w:t>
      </w:r>
    </w:p>
    <w:p w:rsidR="00F44B3D" w:rsidRPr="003140FA" w:rsidRDefault="00F44B3D" w:rsidP="003140FA">
      <w:pPr>
        <w:pStyle w:val="a5"/>
        <w:shd w:val="clear" w:color="auto" w:fill="FFFFFF"/>
        <w:spacing w:before="0" w:beforeAutospacing="0" w:after="0" w:afterAutospacing="0" w:line="336" w:lineRule="atLeast"/>
        <w:rPr>
          <w:b/>
          <w:color w:val="943634" w:themeColor="accent2" w:themeShade="BF"/>
        </w:rPr>
      </w:pPr>
      <w:r w:rsidRPr="003140FA">
        <w:rPr>
          <w:b/>
          <w:color w:val="943634" w:themeColor="accent2" w:themeShade="BF"/>
        </w:rPr>
        <w:t>В начале</w:t>
      </w:r>
      <w:r w:rsidRPr="003140FA">
        <w:rPr>
          <w:rStyle w:val="apple-converted-space"/>
          <w:b/>
          <w:color w:val="943634" w:themeColor="accent2" w:themeShade="BF"/>
        </w:rPr>
        <w:t> </w:t>
      </w:r>
      <w:hyperlink r:id="rId16" w:tooltip="1806 год" w:history="1">
        <w:r w:rsidRPr="003140FA">
          <w:rPr>
            <w:rStyle w:val="a6"/>
            <w:b/>
            <w:color w:val="943634" w:themeColor="accent2" w:themeShade="BF"/>
            <w:u w:val="none"/>
          </w:rPr>
          <w:t>1806 года</w:t>
        </w:r>
      </w:hyperlink>
      <w:r w:rsidRPr="003140FA">
        <w:rPr>
          <w:rStyle w:val="apple-converted-space"/>
          <w:b/>
          <w:color w:val="943634" w:themeColor="accent2" w:themeShade="BF"/>
        </w:rPr>
        <w:t> </w:t>
      </w:r>
      <w:r w:rsidRPr="003140FA">
        <w:rPr>
          <w:b/>
          <w:color w:val="943634" w:themeColor="accent2" w:themeShade="BF"/>
        </w:rPr>
        <w:t>получил чин генерал-майора. В</w:t>
      </w:r>
      <w:r w:rsidRPr="003140FA">
        <w:rPr>
          <w:rStyle w:val="apple-converted-space"/>
          <w:b/>
          <w:color w:val="943634" w:themeColor="accent2" w:themeShade="BF"/>
        </w:rPr>
        <w:t> </w:t>
      </w:r>
      <w:hyperlink r:id="rId17" w:tooltip="Война четвёртой коалиции" w:history="1">
        <w:r w:rsidRPr="003140FA">
          <w:rPr>
            <w:rStyle w:val="a6"/>
            <w:b/>
            <w:color w:val="943634" w:themeColor="accent2" w:themeShade="BF"/>
            <w:u w:val="none"/>
          </w:rPr>
          <w:t>войне 1806—1807</w:t>
        </w:r>
      </w:hyperlink>
      <w:r w:rsidRPr="003140FA">
        <w:rPr>
          <w:rStyle w:val="apple-converted-space"/>
          <w:b/>
          <w:color w:val="943634" w:themeColor="accent2" w:themeShade="BF"/>
        </w:rPr>
        <w:t> </w:t>
      </w:r>
      <w:r w:rsidRPr="003140FA">
        <w:rPr>
          <w:b/>
          <w:color w:val="943634" w:themeColor="accent2" w:themeShade="BF"/>
        </w:rPr>
        <w:t>показал себя отважным командиром конной артиллерии. Впервые был в</w:t>
      </w:r>
      <w:r w:rsidRPr="003140FA">
        <w:rPr>
          <w:rStyle w:val="apple-converted-space"/>
          <w:b/>
          <w:color w:val="943634" w:themeColor="accent2" w:themeShade="BF"/>
        </w:rPr>
        <w:t> </w:t>
      </w:r>
      <w:hyperlink r:id="rId18" w:tooltip="Битва при Голымине" w:history="1">
        <w:r w:rsidRPr="003140FA">
          <w:rPr>
            <w:rStyle w:val="a6"/>
            <w:b/>
            <w:color w:val="943634" w:themeColor="accent2" w:themeShade="BF"/>
            <w:u w:val="none"/>
          </w:rPr>
          <w:t xml:space="preserve">бою при </w:t>
        </w:r>
        <w:proofErr w:type="spellStart"/>
        <w:r w:rsidRPr="003140FA">
          <w:rPr>
            <w:rStyle w:val="a6"/>
            <w:b/>
            <w:color w:val="943634" w:themeColor="accent2" w:themeShade="BF"/>
            <w:u w:val="none"/>
          </w:rPr>
          <w:t>Голымине</w:t>
        </w:r>
        <w:proofErr w:type="spellEnd"/>
      </w:hyperlink>
      <w:r w:rsidRPr="003140FA">
        <w:rPr>
          <w:b/>
          <w:color w:val="943634" w:themeColor="accent2" w:themeShade="BF"/>
        </w:rPr>
        <w:t>, отличился при</w:t>
      </w:r>
      <w:r w:rsidRPr="003140FA">
        <w:rPr>
          <w:rStyle w:val="apple-converted-space"/>
          <w:b/>
          <w:color w:val="943634" w:themeColor="accent2" w:themeShade="BF"/>
        </w:rPr>
        <w:t> </w:t>
      </w:r>
      <w:proofErr w:type="spellStart"/>
      <w:r w:rsidR="00ED2CF2">
        <w:fldChar w:fldCharType="begin"/>
      </w:r>
      <w:r w:rsidR="00ED2CF2">
        <w:instrText xml:space="preserve"> HYPERLINK "https://ru.wikipedia.org/wiki/%D0%91%D0%B8%D1%82%D0%B2%D0%B0_%D0%BF%D1%80%D0%B8_%D0%9F%D1%80%D0%B5%D0%B9%D1%81%D0%B8%D1%88-%D0%AD%D0%B9%D0%BB%D0%B0%D1%83" \o "Битва при Прейсиш-Эйлау" </w:instrText>
      </w:r>
      <w:r w:rsidR="00ED2CF2">
        <w:fldChar w:fldCharType="separate"/>
      </w:r>
      <w:r w:rsidRPr="003140FA">
        <w:rPr>
          <w:rStyle w:val="a6"/>
          <w:b/>
          <w:color w:val="943634" w:themeColor="accent2" w:themeShade="BF"/>
        </w:rPr>
        <w:t>Эйлау</w:t>
      </w:r>
      <w:proofErr w:type="spellEnd"/>
      <w:r w:rsidR="00ED2CF2">
        <w:rPr>
          <w:rStyle w:val="a6"/>
          <w:b/>
          <w:color w:val="943634" w:themeColor="accent2" w:themeShade="BF"/>
        </w:rPr>
        <w:fldChar w:fldCharType="end"/>
      </w:r>
      <w:r w:rsidRPr="003140FA">
        <w:rPr>
          <w:rStyle w:val="apple-converted-space"/>
          <w:b/>
          <w:color w:val="943634" w:themeColor="accent2" w:themeShade="BF"/>
        </w:rPr>
        <w:t> </w:t>
      </w:r>
      <w:r w:rsidRPr="003140FA">
        <w:rPr>
          <w:b/>
          <w:color w:val="943634" w:themeColor="accent2" w:themeShade="BF"/>
        </w:rPr>
        <w:t>и</w:t>
      </w:r>
      <w:r w:rsidRPr="003140FA">
        <w:rPr>
          <w:rStyle w:val="apple-converted-space"/>
          <w:b/>
          <w:color w:val="943634" w:themeColor="accent2" w:themeShade="BF"/>
        </w:rPr>
        <w:t> </w:t>
      </w:r>
      <w:proofErr w:type="spellStart"/>
      <w:r w:rsidRPr="003140FA">
        <w:rPr>
          <w:b/>
          <w:color w:val="943634" w:themeColor="accent2" w:themeShade="BF"/>
        </w:rPr>
        <w:fldChar w:fldCharType="begin"/>
      </w:r>
      <w:r w:rsidRPr="003140FA">
        <w:rPr>
          <w:b/>
          <w:color w:val="943634" w:themeColor="accent2" w:themeShade="BF"/>
        </w:rPr>
        <w:instrText xml:space="preserve"> HYPERLINK "https://ru.wikipedia.org/wiki/%D0%91%D0%B8%D1%82%D0%B2%D0%B0_%D0%BF%D0%BE%D0%B4_%D0%A4%D1%80%D0%B8%D0%B4%D0%BB%D0%B0%D0%BD%D0%B4%D0%BE%D0%BC" \o "Битва под Фридландом" </w:instrText>
      </w:r>
      <w:r w:rsidRPr="003140FA">
        <w:rPr>
          <w:b/>
          <w:color w:val="943634" w:themeColor="accent2" w:themeShade="BF"/>
        </w:rPr>
        <w:fldChar w:fldCharType="separate"/>
      </w:r>
      <w:r w:rsidRPr="003140FA">
        <w:rPr>
          <w:rStyle w:val="a6"/>
          <w:b/>
          <w:color w:val="943634" w:themeColor="accent2" w:themeShade="BF"/>
        </w:rPr>
        <w:t>Фридланде</w:t>
      </w:r>
      <w:proofErr w:type="spellEnd"/>
      <w:r w:rsidRPr="003140FA">
        <w:rPr>
          <w:b/>
          <w:color w:val="943634" w:themeColor="accent2" w:themeShade="BF"/>
        </w:rPr>
        <w:fldChar w:fldCharType="end"/>
      </w:r>
      <w:r w:rsidRPr="003140FA">
        <w:rPr>
          <w:b/>
          <w:color w:val="943634" w:themeColor="accent2" w:themeShade="BF"/>
        </w:rPr>
        <w:t>.</w:t>
      </w:r>
    </w:p>
    <w:p w:rsidR="00F44B3D" w:rsidRPr="003140FA" w:rsidRDefault="00F44B3D" w:rsidP="003140FA">
      <w:pPr>
        <w:pStyle w:val="a5"/>
        <w:shd w:val="clear" w:color="auto" w:fill="FFFFFF"/>
        <w:spacing w:before="0" w:beforeAutospacing="0" w:after="0" w:afterAutospacing="0" w:line="336" w:lineRule="atLeast"/>
        <w:rPr>
          <w:b/>
          <w:color w:val="943634" w:themeColor="accent2" w:themeShade="BF"/>
        </w:rPr>
      </w:pPr>
      <w:r w:rsidRPr="003140FA">
        <w:rPr>
          <w:b/>
          <w:color w:val="943634" w:themeColor="accent2" w:themeShade="BF"/>
        </w:rPr>
        <w:t xml:space="preserve">После окончания военных действий, ощущая недостаток образования, </w:t>
      </w:r>
      <w:proofErr w:type="spellStart"/>
      <w:r w:rsidRPr="003140FA">
        <w:rPr>
          <w:b/>
          <w:color w:val="943634" w:themeColor="accent2" w:themeShade="BF"/>
        </w:rPr>
        <w:t>Кутайсов</w:t>
      </w:r>
      <w:proofErr w:type="spellEnd"/>
      <w:r w:rsidRPr="003140FA">
        <w:rPr>
          <w:b/>
          <w:color w:val="943634" w:themeColor="accent2" w:themeShade="BF"/>
        </w:rPr>
        <w:t xml:space="preserve"> в</w:t>
      </w:r>
      <w:r w:rsidRPr="003140FA">
        <w:rPr>
          <w:rStyle w:val="apple-converted-space"/>
          <w:b/>
          <w:color w:val="943634" w:themeColor="accent2" w:themeShade="BF"/>
        </w:rPr>
        <w:t> </w:t>
      </w:r>
      <w:hyperlink r:id="rId19" w:tooltip="1810" w:history="1">
        <w:r w:rsidRPr="003140FA">
          <w:rPr>
            <w:rStyle w:val="a6"/>
            <w:b/>
            <w:color w:val="943634" w:themeColor="accent2" w:themeShade="BF"/>
            <w:u w:val="none"/>
          </w:rPr>
          <w:t>1810</w:t>
        </w:r>
      </w:hyperlink>
      <w:r w:rsidRPr="003140FA">
        <w:rPr>
          <w:b/>
          <w:color w:val="943634" w:themeColor="accent2" w:themeShade="BF"/>
        </w:rPr>
        <w:t>—</w:t>
      </w:r>
      <w:hyperlink r:id="rId20" w:tooltip="1811" w:history="1">
        <w:r w:rsidRPr="003140FA">
          <w:rPr>
            <w:rStyle w:val="a6"/>
            <w:b/>
            <w:color w:val="943634" w:themeColor="accent2" w:themeShade="BF"/>
            <w:u w:val="none"/>
          </w:rPr>
          <w:t>1811</w:t>
        </w:r>
      </w:hyperlink>
      <w:r w:rsidRPr="003140FA">
        <w:rPr>
          <w:rStyle w:val="apple-converted-space"/>
          <w:b/>
          <w:color w:val="943634" w:themeColor="accent2" w:themeShade="BF"/>
        </w:rPr>
        <w:t> </w:t>
      </w:r>
      <w:r w:rsidRPr="003140FA">
        <w:rPr>
          <w:b/>
          <w:color w:val="943634" w:themeColor="accent2" w:themeShade="BF"/>
        </w:rPr>
        <w:t>взял отпуск и отправился в Европу. Он посещал в Вене и Париже лекции по фортификации, артиллерии, математике. Составил «Общие правила для артиллерии в полевом сражении».</w:t>
      </w:r>
    </w:p>
    <w:p w:rsidR="00F44B3D" w:rsidRPr="003140FA" w:rsidRDefault="00F44B3D" w:rsidP="003140FA">
      <w:pPr>
        <w:pStyle w:val="a5"/>
        <w:shd w:val="clear" w:color="auto" w:fill="FFFFFF"/>
        <w:spacing w:before="0" w:beforeAutospacing="0" w:after="0" w:afterAutospacing="0" w:line="336" w:lineRule="atLeast"/>
        <w:rPr>
          <w:b/>
          <w:color w:val="943634" w:themeColor="accent2" w:themeShade="BF"/>
        </w:rPr>
      </w:pPr>
      <w:r w:rsidRPr="003140FA">
        <w:rPr>
          <w:b/>
          <w:color w:val="943634" w:themeColor="accent2" w:themeShade="BF"/>
        </w:rPr>
        <w:t>В</w:t>
      </w:r>
      <w:r w:rsidRPr="003140FA">
        <w:rPr>
          <w:rStyle w:val="apple-converted-space"/>
          <w:b/>
          <w:color w:val="943634" w:themeColor="accent2" w:themeShade="BF"/>
        </w:rPr>
        <w:t> </w:t>
      </w:r>
      <w:hyperlink r:id="rId21" w:tooltip="1812" w:history="1">
        <w:r w:rsidRPr="003140FA">
          <w:rPr>
            <w:rStyle w:val="a6"/>
            <w:b/>
            <w:color w:val="943634" w:themeColor="accent2" w:themeShade="BF"/>
            <w:u w:val="none"/>
          </w:rPr>
          <w:t>1812</w:t>
        </w:r>
      </w:hyperlink>
      <w:r w:rsidRPr="003140FA">
        <w:rPr>
          <w:rStyle w:val="apple-converted-space"/>
          <w:b/>
          <w:color w:val="943634" w:themeColor="accent2" w:themeShade="BF"/>
        </w:rPr>
        <w:t> </w:t>
      </w:r>
      <w:r w:rsidRPr="003140FA">
        <w:rPr>
          <w:b/>
          <w:color w:val="943634" w:themeColor="accent2" w:themeShade="BF"/>
        </w:rPr>
        <w:t xml:space="preserve">был назначен начальником артиллерии 1-й армии. При её отступлении участвовал во всех арьергардных манёврах. Отличился </w:t>
      </w:r>
      <w:proofErr w:type="gramStart"/>
      <w:r w:rsidRPr="003140FA">
        <w:rPr>
          <w:b/>
          <w:color w:val="943634" w:themeColor="accent2" w:themeShade="BF"/>
        </w:rPr>
        <w:t>при</w:t>
      </w:r>
      <w:proofErr w:type="gramEnd"/>
      <w:r w:rsidRPr="003140FA">
        <w:rPr>
          <w:rStyle w:val="apple-converted-space"/>
          <w:b/>
          <w:color w:val="943634" w:themeColor="accent2" w:themeShade="BF"/>
        </w:rPr>
        <w:t> </w:t>
      </w:r>
      <w:hyperlink r:id="rId22" w:tooltip="Бой под Островно" w:history="1">
        <w:proofErr w:type="gramStart"/>
        <w:r w:rsidRPr="003140FA">
          <w:rPr>
            <w:rStyle w:val="a6"/>
            <w:b/>
            <w:color w:val="943634" w:themeColor="accent2" w:themeShade="BF"/>
            <w:u w:val="none"/>
          </w:rPr>
          <w:t>Островно</w:t>
        </w:r>
        <w:proofErr w:type="gramEnd"/>
      </w:hyperlink>
      <w:r w:rsidRPr="003140FA">
        <w:rPr>
          <w:rStyle w:val="apple-converted-space"/>
          <w:b/>
          <w:color w:val="943634" w:themeColor="accent2" w:themeShade="BF"/>
        </w:rPr>
        <w:t> </w:t>
      </w:r>
      <w:r w:rsidRPr="003140FA">
        <w:rPr>
          <w:b/>
          <w:color w:val="943634" w:themeColor="accent2" w:themeShade="BF"/>
        </w:rPr>
        <w:t>и</w:t>
      </w:r>
      <w:r w:rsidRPr="003140FA">
        <w:rPr>
          <w:rStyle w:val="apple-converted-space"/>
          <w:b/>
          <w:color w:val="943634" w:themeColor="accent2" w:themeShade="BF"/>
        </w:rPr>
        <w:t> </w:t>
      </w:r>
      <w:hyperlink r:id="rId23" w:tooltip="Сражение под Смоленском (1812)" w:history="1">
        <w:r w:rsidRPr="003140FA">
          <w:rPr>
            <w:rStyle w:val="a6"/>
            <w:b/>
            <w:color w:val="943634" w:themeColor="accent2" w:themeShade="BF"/>
            <w:u w:val="none"/>
          </w:rPr>
          <w:t>Смоленске</w:t>
        </w:r>
      </w:hyperlink>
      <w:r w:rsidRPr="003140FA">
        <w:rPr>
          <w:b/>
          <w:color w:val="943634" w:themeColor="accent2" w:themeShade="BF"/>
        </w:rPr>
        <w:t>. В</w:t>
      </w:r>
      <w:r w:rsidRPr="003140FA">
        <w:rPr>
          <w:rStyle w:val="apple-converted-space"/>
          <w:b/>
          <w:color w:val="943634" w:themeColor="accent2" w:themeShade="BF"/>
        </w:rPr>
        <w:t> </w:t>
      </w:r>
      <w:hyperlink r:id="rId24" w:tooltip="Бородинское сражение" w:history="1">
        <w:r w:rsidRPr="003140FA">
          <w:rPr>
            <w:rStyle w:val="a6"/>
            <w:b/>
            <w:color w:val="943634" w:themeColor="accent2" w:themeShade="BF"/>
            <w:u w:val="none"/>
          </w:rPr>
          <w:t>Бородинском сражении</w:t>
        </w:r>
      </w:hyperlink>
      <w:r w:rsidRPr="003140FA">
        <w:rPr>
          <w:rStyle w:val="apple-converted-space"/>
          <w:b/>
          <w:color w:val="943634" w:themeColor="accent2" w:themeShade="BF"/>
        </w:rPr>
        <w:t> </w:t>
      </w:r>
      <w:r w:rsidRPr="003140FA">
        <w:rPr>
          <w:b/>
          <w:color w:val="943634" w:themeColor="accent2" w:themeShade="BF"/>
        </w:rPr>
        <w:t xml:space="preserve">был убит при попытке отбить батарею Раевского. Тело </w:t>
      </w:r>
      <w:proofErr w:type="spellStart"/>
      <w:r w:rsidRPr="003140FA">
        <w:rPr>
          <w:b/>
          <w:color w:val="943634" w:themeColor="accent2" w:themeShade="BF"/>
        </w:rPr>
        <w:t>Кутайсова</w:t>
      </w:r>
      <w:proofErr w:type="spellEnd"/>
      <w:r w:rsidRPr="003140FA">
        <w:rPr>
          <w:b/>
          <w:color w:val="943634" w:themeColor="accent2" w:themeShade="BF"/>
        </w:rPr>
        <w:t xml:space="preserve"> не было найдено.</w:t>
      </w:r>
      <w:r w:rsidRPr="003140FA">
        <w:rPr>
          <w:rStyle w:val="apple-converted-space"/>
          <w:b/>
          <w:color w:val="943634" w:themeColor="accent2" w:themeShade="BF"/>
        </w:rPr>
        <w:t> </w:t>
      </w:r>
      <w:hyperlink r:id="rId25" w:tooltip="Жуковский, Василий Андреевич" w:history="1">
        <w:r w:rsidRPr="003140FA">
          <w:rPr>
            <w:rStyle w:val="a6"/>
            <w:b/>
            <w:color w:val="943634" w:themeColor="accent2" w:themeShade="BF"/>
            <w:u w:val="none"/>
          </w:rPr>
          <w:t>Жуковский</w:t>
        </w:r>
      </w:hyperlink>
      <w:r w:rsidRPr="003140FA">
        <w:rPr>
          <w:rStyle w:val="apple-converted-space"/>
          <w:b/>
          <w:color w:val="943634" w:themeColor="accent2" w:themeShade="BF"/>
        </w:rPr>
        <w:t> </w:t>
      </w:r>
      <w:r w:rsidRPr="003140FA">
        <w:rPr>
          <w:b/>
          <w:color w:val="943634" w:themeColor="accent2" w:themeShade="BF"/>
        </w:rPr>
        <w:t>писал о нём в знаменитой оде «</w:t>
      </w:r>
      <w:hyperlink r:id="rId26" w:tooltip="Певец во стане русских воинов (страница отсутствует)" w:history="1">
        <w:r w:rsidRPr="003140FA">
          <w:rPr>
            <w:rStyle w:val="a6"/>
            <w:b/>
            <w:color w:val="943634" w:themeColor="accent2" w:themeShade="BF"/>
            <w:u w:val="none"/>
          </w:rPr>
          <w:t xml:space="preserve">Певец </w:t>
        </w:r>
        <w:proofErr w:type="gramStart"/>
        <w:r w:rsidRPr="003140FA">
          <w:rPr>
            <w:rStyle w:val="a6"/>
            <w:b/>
            <w:color w:val="943634" w:themeColor="accent2" w:themeShade="BF"/>
            <w:u w:val="none"/>
          </w:rPr>
          <w:t>во</w:t>
        </w:r>
        <w:proofErr w:type="gramEnd"/>
        <w:r w:rsidRPr="003140FA">
          <w:rPr>
            <w:rStyle w:val="a6"/>
            <w:b/>
            <w:color w:val="943634" w:themeColor="accent2" w:themeShade="BF"/>
            <w:u w:val="none"/>
          </w:rPr>
          <w:t xml:space="preserve"> стане русских воинов</w:t>
        </w:r>
      </w:hyperlink>
      <w:r w:rsidRPr="003140FA">
        <w:rPr>
          <w:b/>
          <w:color w:val="943634" w:themeColor="accent2" w:themeShade="BF"/>
        </w:rPr>
        <w:t>» (1812):</w:t>
      </w:r>
    </w:p>
    <w:p w:rsidR="00F44B3D" w:rsidRPr="00F44B3D" w:rsidRDefault="00F44B3D" w:rsidP="002A1ACC">
      <w:pPr>
        <w:spacing w:after="0"/>
        <w:rPr>
          <w:rFonts w:ascii="BatangChe" w:eastAsia="BatangChe" w:hAnsi="BatangChe" w:cs="Times New Roman"/>
          <w:b/>
          <w:color w:val="17365D" w:themeColor="text2" w:themeShade="BF"/>
          <w:sz w:val="24"/>
          <w:szCs w:val="24"/>
        </w:rPr>
      </w:pPr>
      <w:r>
        <w:rPr>
          <w:rFonts w:ascii="BatangChe" w:eastAsia="BatangChe" w:hAnsi="BatangChe" w:cs="Times New Roman"/>
          <w:b/>
          <w:color w:val="17365D" w:themeColor="text2" w:themeShade="BF"/>
          <w:sz w:val="24"/>
          <w:szCs w:val="24"/>
        </w:rPr>
        <w:t xml:space="preserve">  </w:t>
      </w:r>
      <w:r w:rsidRPr="00F44B3D">
        <w:rPr>
          <w:rFonts w:ascii="BatangChe" w:eastAsia="BatangChe" w:hAnsi="BatangChe" w:cs="Times New Roman"/>
          <w:b/>
          <w:color w:val="17365D" w:themeColor="text2" w:themeShade="BF"/>
          <w:sz w:val="24"/>
          <w:szCs w:val="24"/>
        </w:rPr>
        <w:t>А.И. КУТАЙСОВ</w:t>
      </w:r>
    </w:p>
    <w:p w:rsidR="00F44B3D" w:rsidRDefault="00F44B3D" w:rsidP="002A1ACC">
      <w:pPr>
        <w:spacing w:after="0"/>
        <w:rPr>
          <w:rStyle w:val="mw-poem-indented"/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-3175</wp:posOffset>
            </wp:positionV>
            <wp:extent cx="2475230" cy="2984500"/>
            <wp:effectExtent l="0" t="0" r="1270" b="6350"/>
            <wp:wrapThrough wrapText="bothSides">
              <wp:wrapPolygon edited="0">
                <wp:start x="0" y="0"/>
                <wp:lineTo x="0" y="21508"/>
                <wp:lineTo x="21445" y="21508"/>
                <wp:lineTo x="21445" y="0"/>
                <wp:lineTo x="0" y="0"/>
              </wp:wrapPolygon>
            </wp:wrapThrough>
            <wp:docPr id="13" name="Рисунок 13" descr="C:\Users\Паризат\Desktop\кутайс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аризат\Desktop\кутайсов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mw-poem-indented"/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  <w:t>«</w:t>
      </w:r>
      <w:r w:rsidRPr="00F44B3D">
        <w:rPr>
          <w:rStyle w:val="mw-poem-indented"/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  <w:t xml:space="preserve">А ты, </w:t>
      </w:r>
      <w:proofErr w:type="spellStart"/>
      <w:r w:rsidRPr="00F44B3D">
        <w:rPr>
          <w:rStyle w:val="mw-poem-indented"/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  <w:t>Кутайсов</w:t>
      </w:r>
      <w:proofErr w:type="spellEnd"/>
      <w:r w:rsidRPr="00F44B3D">
        <w:rPr>
          <w:rStyle w:val="mw-poem-indented"/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  <w:t>, вождь младой</w:t>
      </w:r>
      <w:proofErr w:type="gramStart"/>
      <w:r w:rsidRPr="00F44B3D">
        <w:rPr>
          <w:rStyle w:val="mw-poem-indented"/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  <w:t>…</w:t>
      </w:r>
      <w:r w:rsidRPr="00F44B3D">
        <w:rPr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  <w:br/>
      </w:r>
      <w:r w:rsidRPr="00F44B3D">
        <w:rPr>
          <w:rStyle w:val="mw-poem-indented"/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  <w:t>Г</w:t>
      </w:r>
      <w:proofErr w:type="gramEnd"/>
      <w:r w:rsidRPr="00F44B3D">
        <w:rPr>
          <w:rStyle w:val="mw-poem-indented"/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  <w:t>де прелести? Где младость?</w:t>
      </w:r>
      <w:r w:rsidRPr="00F44B3D">
        <w:rPr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  <w:br/>
      </w:r>
      <w:r w:rsidRPr="00F44B3D">
        <w:rPr>
          <w:rStyle w:val="mw-poem-indented"/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  <w:t>Увы! он видом и душой</w:t>
      </w:r>
      <w:r w:rsidRPr="00F44B3D">
        <w:rPr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  <w:br/>
      </w:r>
      <w:r w:rsidRPr="00F44B3D">
        <w:rPr>
          <w:rStyle w:val="mw-poem-indented"/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  <w:t>Прекрасен был, как радость;</w:t>
      </w:r>
      <w:r w:rsidRPr="00F44B3D">
        <w:rPr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  <w:br/>
      </w:r>
      <w:r w:rsidRPr="00F44B3D">
        <w:rPr>
          <w:rStyle w:val="mw-poem-indented"/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  <w:t>В броне ли, грозный, выступал —</w:t>
      </w:r>
      <w:r w:rsidRPr="00F44B3D">
        <w:rPr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  <w:br/>
      </w:r>
      <w:r w:rsidRPr="00F44B3D">
        <w:rPr>
          <w:rStyle w:val="mw-poem-indented"/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  <w:t>Бросали смерть перуны;</w:t>
      </w:r>
      <w:r w:rsidRPr="00F44B3D">
        <w:rPr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  <w:br/>
      </w:r>
      <w:r w:rsidRPr="00F44B3D">
        <w:rPr>
          <w:rStyle w:val="mw-poem-indented"/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  <w:t>Во струны ль арфы ударял —</w:t>
      </w:r>
      <w:r w:rsidRPr="00F44B3D">
        <w:rPr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  <w:br/>
      </w:r>
      <w:r w:rsidRPr="00F44B3D">
        <w:rPr>
          <w:rStyle w:val="mw-poem-indented"/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  <w:t>Одушевлялись струны</w:t>
      </w:r>
      <w:proofErr w:type="gramStart"/>
      <w:r w:rsidRPr="00F44B3D">
        <w:rPr>
          <w:rStyle w:val="mw-poem-indented"/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  <w:t>…</w:t>
      </w:r>
      <w:r w:rsidRPr="00F44B3D">
        <w:rPr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  <w:br/>
      </w:r>
      <w:r w:rsidRPr="00F44B3D">
        <w:rPr>
          <w:rStyle w:val="mw-poem-indented"/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  <w:t>О</w:t>
      </w:r>
      <w:proofErr w:type="gramEnd"/>
      <w:r w:rsidRPr="00F44B3D">
        <w:rPr>
          <w:rStyle w:val="mw-poem-indented"/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  <w:t xml:space="preserve"> горе! верный конь бежит</w:t>
      </w:r>
      <w:r w:rsidRPr="00F44B3D">
        <w:rPr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  <w:br/>
      </w:r>
      <w:r w:rsidRPr="00F44B3D">
        <w:rPr>
          <w:rStyle w:val="mw-poem-indented"/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  <w:t>Окровавлен из боя;</w:t>
      </w:r>
      <w:r w:rsidRPr="00F44B3D">
        <w:rPr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  <w:br/>
      </w:r>
      <w:r w:rsidRPr="00F44B3D">
        <w:rPr>
          <w:rStyle w:val="mw-poem-indented"/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  <w:t>На нем его разбитый щит…</w:t>
      </w:r>
      <w:r w:rsidRPr="00F44B3D">
        <w:rPr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  <w:br/>
      </w:r>
      <w:r w:rsidRPr="00F44B3D">
        <w:rPr>
          <w:rStyle w:val="mw-poem-indented"/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  <w:t>И нет на нём героя…</w:t>
      </w:r>
      <w:r>
        <w:rPr>
          <w:rStyle w:val="mw-poem-indented"/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  <w:t>»</w:t>
      </w:r>
    </w:p>
    <w:p w:rsidR="00AF5138" w:rsidRDefault="00AF5138" w:rsidP="002A1ACC">
      <w:pPr>
        <w:spacing w:after="0"/>
        <w:rPr>
          <w:rStyle w:val="mw-poem-indented"/>
          <w:rFonts w:ascii="Times New Roman" w:hAnsi="Times New Roman" w:cs="Times New Roman"/>
          <w:b/>
          <w:iCs/>
          <w:color w:val="C00000"/>
          <w:sz w:val="28"/>
          <w:szCs w:val="28"/>
          <w:shd w:val="clear" w:color="auto" w:fill="FFFFFF"/>
        </w:rPr>
      </w:pPr>
    </w:p>
    <w:p w:rsidR="00AF5138" w:rsidRPr="00AF5138" w:rsidRDefault="00AF5138" w:rsidP="003140FA">
      <w:pPr>
        <w:pBdr>
          <w:bottom w:val="single" w:sz="6" w:space="0" w:color="AAAAAA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</w:pPr>
      <w:r w:rsidRPr="00AF5138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>Послужной список</w:t>
      </w:r>
      <w:r w:rsidRPr="003140FA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 xml:space="preserve"> </w:t>
      </w:r>
    </w:p>
    <w:p w:rsidR="00AF5138" w:rsidRPr="00AF5138" w:rsidRDefault="00AF5138" w:rsidP="003140FA">
      <w:pPr>
        <w:numPr>
          <w:ilvl w:val="0"/>
          <w:numId w:val="1"/>
        </w:numPr>
        <w:shd w:val="clear" w:color="auto" w:fill="FFFFFF"/>
        <w:spacing w:after="0" w:line="336" w:lineRule="atLeast"/>
        <w:ind w:left="384"/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</w:pPr>
      <w:r w:rsidRPr="00AF5138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 xml:space="preserve">6 января 1793 год — в службе </w:t>
      </w:r>
      <w:proofErr w:type="gramStart"/>
      <w:r w:rsidRPr="00AF5138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>вице-вахмистром</w:t>
      </w:r>
      <w:proofErr w:type="gramEnd"/>
      <w:r w:rsidRPr="00AF5138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 xml:space="preserve"> в </w:t>
      </w:r>
      <w:hyperlink r:id="rId28" w:tooltip="Конный лейб-гвардии полк" w:history="1">
        <w:r w:rsidRPr="00AF5138">
          <w:rPr>
            <w:rFonts w:ascii="Times New Roman" w:eastAsia="Times New Roman" w:hAnsi="Times New Roman" w:cs="Times New Roman"/>
            <w:b/>
            <w:color w:val="943634" w:themeColor="accent2" w:themeShade="BF"/>
            <w:sz w:val="24"/>
            <w:szCs w:val="24"/>
            <w:lang w:eastAsia="ru-RU"/>
          </w:rPr>
          <w:t>лейб-гвардии Конном полку</w:t>
        </w:r>
      </w:hyperlink>
      <w:r w:rsidRPr="00AF5138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>.</w:t>
      </w:r>
    </w:p>
    <w:p w:rsidR="00AF5138" w:rsidRPr="00AF5138" w:rsidRDefault="00AF5138" w:rsidP="003140FA">
      <w:pPr>
        <w:numPr>
          <w:ilvl w:val="0"/>
          <w:numId w:val="1"/>
        </w:numPr>
        <w:shd w:val="clear" w:color="auto" w:fill="FFFFFF"/>
        <w:spacing w:after="0" w:line="336" w:lineRule="atLeast"/>
        <w:ind w:left="384"/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</w:pPr>
      <w:r w:rsidRPr="00AF5138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>14 декабря 1793 года — вахмистром.</w:t>
      </w:r>
    </w:p>
    <w:p w:rsidR="00AF5138" w:rsidRPr="00AF5138" w:rsidRDefault="00AF5138" w:rsidP="003140FA">
      <w:pPr>
        <w:numPr>
          <w:ilvl w:val="0"/>
          <w:numId w:val="1"/>
        </w:numPr>
        <w:shd w:val="clear" w:color="auto" w:fill="FFFFFF"/>
        <w:spacing w:after="0" w:line="336" w:lineRule="atLeast"/>
        <w:ind w:left="384"/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</w:pPr>
      <w:r w:rsidRPr="00AF5138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>1 января 1795 года — сержантом в </w:t>
      </w:r>
      <w:hyperlink r:id="rId29" w:tooltip="Преображенский лейб-гвардии полк" w:history="1">
        <w:r w:rsidRPr="00AF5138">
          <w:rPr>
            <w:rFonts w:ascii="Times New Roman" w:eastAsia="Times New Roman" w:hAnsi="Times New Roman" w:cs="Times New Roman"/>
            <w:b/>
            <w:color w:val="943634" w:themeColor="accent2" w:themeShade="BF"/>
            <w:sz w:val="24"/>
            <w:szCs w:val="24"/>
            <w:lang w:eastAsia="ru-RU"/>
          </w:rPr>
          <w:t>лейб-гвардии Преображенском полку</w:t>
        </w:r>
      </w:hyperlink>
      <w:r w:rsidRPr="00AF5138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>.</w:t>
      </w:r>
    </w:p>
    <w:p w:rsidR="00AF5138" w:rsidRPr="00AF5138" w:rsidRDefault="00AF5138" w:rsidP="003140FA">
      <w:pPr>
        <w:numPr>
          <w:ilvl w:val="0"/>
          <w:numId w:val="1"/>
        </w:numPr>
        <w:shd w:val="clear" w:color="auto" w:fill="FFFFFF"/>
        <w:spacing w:after="0" w:line="336" w:lineRule="atLeast"/>
        <w:ind w:left="384"/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</w:pPr>
      <w:r w:rsidRPr="00AF5138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 xml:space="preserve">1 января 1796 года — капитаном в </w:t>
      </w:r>
      <w:proofErr w:type="spellStart"/>
      <w:r w:rsidRPr="00AF5138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>Великолуцком</w:t>
      </w:r>
      <w:proofErr w:type="spellEnd"/>
      <w:r w:rsidRPr="00AF5138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 xml:space="preserve"> полку.</w:t>
      </w:r>
    </w:p>
    <w:p w:rsidR="00AF5138" w:rsidRPr="00AF5138" w:rsidRDefault="00AF5138" w:rsidP="003140FA">
      <w:pPr>
        <w:numPr>
          <w:ilvl w:val="0"/>
          <w:numId w:val="1"/>
        </w:numPr>
        <w:shd w:val="clear" w:color="auto" w:fill="FFFFFF"/>
        <w:spacing w:after="0" w:line="336" w:lineRule="atLeast"/>
        <w:ind w:left="384"/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</w:pPr>
      <w:r w:rsidRPr="00AF5138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 xml:space="preserve">1 ноября 1796 года — в штате </w:t>
      </w:r>
      <w:proofErr w:type="gramStart"/>
      <w:r w:rsidRPr="00AF5138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>генерал-поручика</w:t>
      </w:r>
      <w:proofErr w:type="gramEnd"/>
      <w:r w:rsidRPr="00AF5138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 xml:space="preserve"> Голенищева-Кутузова </w:t>
      </w:r>
      <w:proofErr w:type="spellStart"/>
      <w:r w:rsidRPr="00AF5138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>обер</w:t>
      </w:r>
      <w:proofErr w:type="spellEnd"/>
      <w:r w:rsidRPr="00AF5138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>-провиантмейстером.</w:t>
      </w:r>
    </w:p>
    <w:p w:rsidR="00AF5138" w:rsidRPr="00AF5138" w:rsidRDefault="00AF5138" w:rsidP="003140FA">
      <w:pPr>
        <w:numPr>
          <w:ilvl w:val="0"/>
          <w:numId w:val="1"/>
        </w:numPr>
        <w:shd w:val="clear" w:color="auto" w:fill="FFFFFF"/>
        <w:spacing w:after="0" w:line="336" w:lineRule="atLeast"/>
        <w:ind w:left="384"/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</w:pPr>
      <w:proofErr w:type="gramStart"/>
      <w:r w:rsidRPr="00AF5138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>6 сентября 1798 года — переведён в провиантский штат генерал-провиантмейстером-лейтенантом.</w:t>
      </w:r>
      <w:proofErr w:type="gramEnd"/>
    </w:p>
    <w:p w:rsidR="00AF5138" w:rsidRPr="00AF5138" w:rsidRDefault="00AF5138" w:rsidP="003140FA">
      <w:pPr>
        <w:numPr>
          <w:ilvl w:val="0"/>
          <w:numId w:val="1"/>
        </w:numPr>
        <w:shd w:val="clear" w:color="auto" w:fill="FFFFFF"/>
        <w:spacing w:after="0" w:line="336" w:lineRule="atLeast"/>
        <w:ind w:left="384"/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</w:pPr>
      <w:r w:rsidRPr="00AF5138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>26 января 1799 года — произведён в полковники, в лейб-гвардии Артиллерийский батальон, с назначением к графу </w:t>
      </w:r>
      <w:hyperlink r:id="rId30" w:tooltip="Аракчеев, Алексей Андреевич" w:history="1">
        <w:r w:rsidRPr="00AF5138">
          <w:rPr>
            <w:rFonts w:ascii="Times New Roman" w:eastAsia="Times New Roman" w:hAnsi="Times New Roman" w:cs="Times New Roman"/>
            <w:b/>
            <w:color w:val="943634" w:themeColor="accent2" w:themeShade="BF"/>
            <w:sz w:val="24"/>
            <w:szCs w:val="24"/>
            <w:lang w:eastAsia="ru-RU"/>
          </w:rPr>
          <w:t>Аракчееву</w:t>
        </w:r>
      </w:hyperlink>
      <w:r w:rsidRPr="00AF5138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> инспекторским адъютантом.</w:t>
      </w:r>
    </w:p>
    <w:p w:rsidR="00AF5138" w:rsidRPr="00AF5138" w:rsidRDefault="00AF5138" w:rsidP="003140FA">
      <w:pPr>
        <w:numPr>
          <w:ilvl w:val="0"/>
          <w:numId w:val="1"/>
        </w:numPr>
        <w:shd w:val="clear" w:color="auto" w:fill="FFFFFF"/>
        <w:spacing w:after="0" w:line="336" w:lineRule="atLeast"/>
        <w:ind w:left="384"/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</w:pPr>
      <w:r w:rsidRPr="00AF5138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>23 июня 1803 года — определён во 2-й артиллерийский полк.</w:t>
      </w:r>
    </w:p>
    <w:p w:rsidR="00AF5138" w:rsidRPr="00AF5138" w:rsidRDefault="00AF5138" w:rsidP="003140FA">
      <w:pPr>
        <w:numPr>
          <w:ilvl w:val="0"/>
          <w:numId w:val="1"/>
        </w:numPr>
        <w:shd w:val="clear" w:color="auto" w:fill="FFFFFF"/>
        <w:spacing w:after="0" w:line="336" w:lineRule="atLeast"/>
        <w:ind w:left="384"/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</w:pPr>
      <w:r w:rsidRPr="00AF5138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 xml:space="preserve">11 сентября 1806 года — высочайшим приказом </w:t>
      </w:r>
      <w:proofErr w:type="gramStart"/>
      <w:r w:rsidRPr="00AF5138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>произведён</w:t>
      </w:r>
      <w:proofErr w:type="gramEnd"/>
      <w:r w:rsidRPr="00AF5138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 xml:space="preserve"> в генерал-майоры.</w:t>
      </w:r>
    </w:p>
    <w:p w:rsidR="00AF5138" w:rsidRPr="00AF5138" w:rsidRDefault="00AF5138" w:rsidP="003140FA">
      <w:pPr>
        <w:numPr>
          <w:ilvl w:val="0"/>
          <w:numId w:val="1"/>
        </w:numPr>
        <w:shd w:val="clear" w:color="auto" w:fill="FFFFFF"/>
        <w:spacing w:after="0" w:line="336" w:lineRule="atLeast"/>
        <w:ind w:left="384"/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</w:pPr>
      <w:r w:rsidRPr="00AF5138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lastRenderedPageBreak/>
        <w:t xml:space="preserve">21 октября 1812 года — </w:t>
      </w:r>
      <w:proofErr w:type="gramStart"/>
      <w:r w:rsidRPr="00AF5138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>исключён</w:t>
      </w:r>
      <w:proofErr w:type="gramEnd"/>
      <w:r w:rsidRPr="00AF5138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 xml:space="preserve"> из списков убитым в сражении (при с. Бородино).</w:t>
      </w:r>
    </w:p>
    <w:p w:rsidR="00AF5138" w:rsidRDefault="00AF5138" w:rsidP="002A1ACC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B0026" w:rsidRDefault="007B0026" w:rsidP="002A1ACC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B0026" w:rsidRDefault="007B0026" w:rsidP="002A1ACC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B0026" w:rsidRDefault="00721D4E" w:rsidP="00721D4E">
      <w:pPr>
        <w:spacing w:after="0"/>
        <w:jc w:val="right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21D4E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>ЖАР-ПТИЦА</w:t>
      </w:r>
    </w:p>
    <w:p w:rsidR="007B0026" w:rsidRDefault="007B0026" w:rsidP="002A1ACC">
      <w:pPr>
        <w:spacing w:after="0"/>
        <w:rPr>
          <w:rFonts w:ascii="BatangChe" w:eastAsia="BatangChe" w:hAnsi="BatangChe" w:cs="Times New Roman"/>
          <w:b/>
          <w:color w:val="C00000"/>
          <w:sz w:val="28"/>
          <w:szCs w:val="28"/>
        </w:rPr>
      </w:pPr>
      <w:r w:rsidRPr="007B0026">
        <w:rPr>
          <w:rFonts w:ascii="BatangChe" w:eastAsia="BatangChe" w:hAnsi="BatangChe" w:cs="Times New Roman"/>
          <w:b/>
          <w:color w:val="C00000"/>
          <w:sz w:val="28"/>
          <w:szCs w:val="28"/>
        </w:rPr>
        <w:t>Алексей Петрович Ермолов</w:t>
      </w:r>
    </w:p>
    <w:p w:rsidR="007B0026" w:rsidRDefault="007B0026" w:rsidP="002A1ACC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635</wp:posOffset>
            </wp:positionV>
            <wp:extent cx="3225800" cy="2656840"/>
            <wp:effectExtent l="0" t="0" r="0" b="0"/>
            <wp:wrapThrough wrapText="bothSides">
              <wp:wrapPolygon edited="0">
                <wp:start x="0" y="0"/>
                <wp:lineTo x="0" y="21373"/>
                <wp:lineTo x="21430" y="21373"/>
                <wp:lineTo x="21430" y="0"/>
                <wp:lineTo x="0" y="0"/>
              </wp:wrapPolygon>
            </wp:wrapThrough>
            <wp:docPr id="14" name="Рисунок 14" descr="Alexei-jermol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exei-jermolov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026" w:rsidRPr="004E73E3" w:rsidRDefault="007B0026" w:rsidP="004E73E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7B0026">
        <w:rPr>
          <w:rFonts w:ascii="BatangChe" w:eastAsia="BatangChe" w:hAnsi="BatangChe" w:cs="Arial"/>
          <w:b/>
          <w:color w:val="943634" w:themeColor="accent2" w:themeShade="BF"/>
          <w:sz w:val="28"/>
          <w:szCs w:val="28"/>
          <w:lang w:eastAsia="ru-RU"/>
        </w:rPr>
        <w:t>Генерал Ермолов</w:t>
      </w:r>
      <w:r w:rsidRPr="007B0026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, </w:t>
      </w:r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главнокомандующий </w:t>
      </w:r>
      <w:hyperlink r:id="rId32" w:tooltip="Отдельный Кавказский корпус" w:history="1">
        <w:r w:rsidRPr="004E73E3">
          <w:rPr>
            <w:rFonts w:ascii="Times New Roman" w:eastAsia="Times New Roman" w:hAnsi="Times New Roman" w:cs="Times New Roman"/>
            <w:b/>
            <w:color w:val="215868" w:themeColor="accent5" w:themeShade="80"/>
            <w:sz w:val="24"/>
            <w:szCs w:val="24"/>
            <w:lang w:eastAsia="ru-RU"/>
          </w:rPr>
          <w:t>Отдельным Кавказским корпусом</w:t>
        </w:r>
      </w:hyperlink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, предупреждал императора </w:t>
      </w:r>
      <w:hyperlink r:id="rId33" w:tooltip="Николай I" w:history="1">
        <w:r w:rsidRPr="004E73E3">
          <w:rPr>
            <w:rFonts w:ascii="Times New Roman" w:eastAsia="Times New Roman" w:hAnsi="Times New Roman" w:cs="Times New Roman"/>
            <w:b/>
            <w:color w:val="215868" w:themeColor="accent5" w:themeShade="80"/>
            <w:sz w:val="24"/>
            <w:szCs w:val="24"/>
            <w:lang w:eastAsia="ru-RU"/>
          </w:rPr>
          <w:t>Николая I</w:t>
        </w:r>
      </w:hyperlink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, что Персия </w:t>
      </w:r>
      <w:proofErr w:type="gramStart"/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открыто</w:t>
      </w:r>
      <w:proofErr w:type="gramEnd"/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готовится к войне. Николай I ввиду обострявшегося конфликта с Турцией был готов за нейтралитет Персии уступить ей южную часть </w:t>
      </w:r>
      <w:hyperlink r:id="rId34" w:tooltip="Талышское ханство" w:history="1">
        <w:r w:rsidRPr="004E73E3">
          <w:rPr>
            <w:rFonts w:ascii="Times New Roman" w:eastAsia="Times New Roman" w:hAnsi="Times New Roman" w:cs="Times New Roman"/>
            <w:b/>
            <w:color w:val="215868" w:themeColor="accent5" w:themeShade="80"/>
            <w:sz w:val="24"/>
            <w:szCs w:val="24"/>
            <w:lang w:eastAsia="ru-RU"/>
          </w:rPr>
          <w:t>Талышского ханства</w:t>
        </w:r>
      </w:hyperlink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. Однако князь </w:t>
      </w:r>
      <w:hyperlink r:id="rId35" w:tooltip="Меншиков, Александр Сергеевич" w:history="1">
        <w:r w:rsidRPr="004E73E3">
          <w:rPr>
            <w:rFonts w:ascii="Times New Roman" w:eastAsia="Times New Roman" w:hAnsi="Times New Roman" w:cs="Times New Roman"/>
            <w:b/>
            <w:color w:val="215868" w:themeColor="accent5" w:themeShade="80"/>
            <w:sz w:val="24"/>
            <w:szCs w:val="24"/>
            <w:lang w:eastAsia="ru-RU"/>
          </w:rPr>
          <w:t>А. С. Меншиков</w:t>
        </w:r>
      </w:hyperlink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, которого Николай I направил в Тегеран с поручением обеспечить мир любой ценой, не смог ничего добиться и покинул иранскую столицу</w:t>
      </w:r>
      <w:hyperlink r:id="rId36" w:anchor="cite_note-.D0.97.D0.B0.D1.85.D0.B0.D1.80.D0.B5.D0.B2.D0.B8.D1.87-20" w:history="1">
        <w:r w:rsidRPr="004E73E3">
          <w:rPr>
            <w:rFonts w:ascii="Times New Roman" w:eastAsia="Times New Roman" w:hAnsi="Times New Roman" w:cs="Times New Roman"/>
            <w:b/>
            <w:color w:val="215868" w:themeColor="accent5" w:themeShade="80"/>
            <w:sz w:val="24"/>
            <w:szCs w:val="24"/>
            <w:vertAlign w:val="superscript"/>
            <w:lang w:eastAsia="ru-RU"/>
          </w:rPr>
          <w:t>[20]</w:t>
        </w:r>
      </w:hyperlink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.</w:t>
      </w:r>
    </w:p>
    <w:p w:rsidR="007B0026" w:rsidRPr="004E73E3" w:rsidRDefault="007B0026" w:rsidP="004E73E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proofErr w:type="gramStart"/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В июле </w:t>
      </w:r>
      <w:hyperlink r:id="rId37" w:tooltip="1826 год" w:history="1">
        <w:r w:rsidRPr="004E73E3">
          <w:rPr>
            <w:rFonts w:ascii="Times New Roman" w:eastAsia="Times New Roman" w:hAnsi="Times New Roman" w:cs="Times New Roman"/>
            <w:b/>
            <w:color w:val="215868" w:themeColor="accent5" w:themeShade="80"/>
            <w:sz w:val="24"/>
            <w:szCs w:val="24"/>
            <w:lang w:eastAsia="ru-RU"/>
          </w:rPr>
          <w:t>1826 года</w:t>
        </w:r>
      </w:hyperlink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иранская армия без объявления войны вторглась в пределы Закавказья на территорию </w:t>
      </w:r>
      <w:hyperlink r:id="rId38" w:tooltip="Карабахское ханство" w:history="1">
        <w:r w:rsidRPr="004E73E3">
          <w:rPr>
            <w:rFonts w:ascii="Times New Roman" w:eastAsia="Times New Roman" w:hAnsi="Times New Roman" w:cs="Times New Roman"/>
            <w:b/>
            <w:color w:val="215868" w:themeColor="accent5" w:themeShade="80"/>
            <w:sz w:val="24"/>
            <w:szCs w:val="24"/>
            <w:lang w:eastAsia="ru-RU"/>
          </w:rPr>
          <w:t>Карабахского</w:t>
        </w:r>
      </w:hyperlink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и </w:t>
      </w:r>
      <w:hyperlink r:id="rId39" w:tooltip="Талышское ханство" w:history="1">
        <w:r w:rsidRPr="004E73E3">
          <w:rPr>
            <w:rFonts w:ascii="Times New Roman" w:eastAsia="Times New Roman" w:hAnsi="Times New Roman" w:cs="Times New Roman"/>
            <w:b/>
            <w:color w:val="215868" w:themeColor="accent5" w:themeShade="80"/>
            <w:sz w:val="24"/>
            <w:szCs w:val="24"/>
            <w:lang w:eastAsia="ru-RU"/>
          </w:rPr>
          <w:t>Талышского ханств</w:t>
        </w:r>
      </w:hyperlink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. Персы заняли </w:t>
      </w:r>
      <w:hyperlink r:id="rId40" w:tooltip="Ленкорань" w:history="1">
        <w:r w:rsidRPr="004E73E3">
          <w:rPr>
            <w:rFonts w:ascii="Times New Roman" w:eastAsia="Times New Roman" w:hAnsi="Times New Roman" w:cs="Times New Roman"/>
            <w:b/>
            <w:color w:val="215868" w:themeColor="accent5" w:themeShade="80"/>
            <w:sz w:val="24"/>
            <w:szCs w:val="24"/>
            <w:lang w:eastAsia="ru-RU"/>
          </w:rPr>
          <w:t>Ленкорань</w:t>
        </w:r>
      </w:hyperlink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и </w:t>
      </w:r>
      <w:hyperlink r:id="rId41" w:tooltip="Карабах" w:history="1">
        <w:r w:rsidRPr="004E73E3">
          <w:rPr>
            <w:rFonts w:ascii="Times New Roman" w:eastAsia="Times New Roman" w:hAnsi="Times New Roman" w:cs="Times New Roman"/>
            <w:b/>
            <w:color w:val="215868" w:themeColor="accent5" w:themeShade="80"/>
            <w:sz w:val="24"/>
            <w:szCs w:val="24"/>
            <w:lang w:eastAsia="ru-RU"/>
          </w:rPr>
          <w:t>Карабах</w:t>
        </w:r>
      </w:hyperlink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, после чего двинулись </w:t>
      </w:r>
      <w:proofErr w:type="spellStart"/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к</w:t>
      </w:r>
      <w:hyperlink r:id="rId42" w:tooltip="Тифлис" w:history="1">
        <w:r w:rsidRPr="004E73E3">
          <w:rPr>
            <w:rFonts w:ascii="Times New Roman" w:eastAsia="Times New Roman" w:hAnsi="Times New Roman" w:cs="Times New Roman"/>
            <w:b/>
            <w:color w:val="215868" w:themeColor="accent5" w:themeShade="80"/>
            <w:sz w:val="24"/>
            <w:szCs w:val="24"/>
            <w:lang w:eastAsia="ru-RU"/>
          </w:rPr>
          <w:t>Тифлису</w:t>
        </w:r>
        <w:proofErr w:type="spellEnd"/>
      </w:hyperlink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. Основная масса пограничных «земских караулов», состоявших из вооружённых конных и пеших крестьян-азербайджанцев, за редкими исключениями, сдала позиции вторгшимся иранским войскам без особого сопротивления или даже присоединилась к ним</w:t>
      </w:r>
      <w:hyperlink r:id="rId43" w:anchor="cite_note-.D0.97.D0.B0.D1.85.D0.B0.D1.80.D0.B5.D0.B2.D0.B8.D1.87-20" w:history="1">
        <w:r w:rsidRPr="004E73E3">
          <w:rPr>
            <w:rFonts w:ascii="Times New Roman" w:eastAsia="Times New Roman" w:hAnsi="Times New Roman" w:cs="Times New Roman"/>
            <w:b/>
            <w:color w:val="215868" w:themeColor="accent5" w:themeShade="80"/>
            <w:sz w:val="24"/>
            <w:szCs w:val="24"/>
            <w:vertAlign w:val="superscript"/>
            <w:lang w:eastAsia="ru-RU"/>
          </w:rPr>
          <w:t>[20]</w:t>
        </w:r>
      </w:hyperlink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.</w:t>
      </w:r>
      <w:proofErr w:type="gramEnd"/>
    </w:p>
    <w:p w:rsidR="007B0026" w:rsidRPr="004E73E3" w:rsidRDefault="007B0026" w:rsidP="004E73E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В конце августа </w:t>
      </w:r>
      <w:hyperlink r:id="rId44" w:tooltip="1826 год" w:history="1">
        <w:r w:rsidRPr="004E73E3">
          <w:rPr>
            <w:rFonts w:ascii="Times New Roman" w:eastAsia="Times New Roman" w:hAnsi="Times New Roman" w:cs="Times New Roman"/>
            <w:b/>
            <w:color w:val="215868" w:themeColor="accent5" w:themeShade="80"/>
            <w:sz w:val="24"/>
            <w:szCs w:val="24"/>
            <w:lang w:eastAsia="ru-RU"/>
          </w:rPr>
          <w:t>1826 года</w:t>
        </w:r>
      </w:hyperlink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войска </w:t>
      </w:r>
      <w:hyperlink r:id="rId45" w:tooltip="Отдельный Кавказский корпус" w:history="1">
        <w:r w:rsidRPr="004E73E3">
          <w:rPr>
            <w:rFonts w:ascii="Times New Roman" w:eastAsia="Times New Roman" w:hAnsi="Times New Roman" w:cs="Times New Roman"/>
            <w:b/>
            <w:color w:val="215868" w:themeColor="accent5" w:themeShade="80"/>
            <w:sz w:val="24"/>
            <w:szCs w:val="24"/>
            <w:lang w:eastAsia="ru-RU"/>
          </w:rPr>
          <w:t>Отдельного Кавказского корпуса</w:t>
        </w:r>
      </w:hyperlink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 под командованием Алексея Ермолова полностью очистили Закавказье от иранских </w:t>
      </w:r>
      <w:proofErr w:type="gramStart"/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войск</w:t>
      </w:r>
      <w:proofErr w:type="gramEnd"/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и военные действия были перенесены на территорию Ирана.</w:t>
      </w:r>
    </w:p>
    <w:p w:rsidR="007B0026" w:rsidRPr="004E73E3" w:rsidRDefault="007B0026" w:rsidP="004E73E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Получив от Ермолова донесение о вторжении персов, </w:t>
      </w:r>
      <w:hyperlink r:id="rId46" w:tooltip="Николай I" w:history="1">
        <w:r w:rsidRPr="004E73E3">
          <w:rPr>
            <w:rFonts w:ascii="Times New Roman" w:eastAsia="Times New Roman" w:hAnsi="Times New Roman" w:cs="Times New Roman"/>
            <w:b/>
            <w:color w:val="215868" w:themeColor="accent5" w:themeShade="80"/>
            <w:sz w:val="24"/>
            <w:szCs w:val="24"/>
            <w:lang w:eastAsia="ru-RU"/>
          </w:rPr>
          <w:t>Николай I</w:t>
        </w:r>
      </w:hyperlink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, не доверяя Ермолову (он подозревал его в связях с </w:t>
      </w:r>
      <w:hyperlink r:id="rId47" w:tooltip="Декабристы" w:history="1">
        <w:r w:rsidRPr="004E73E3">
          <w:rPr>
            <w:rFonts w:ascii="Times New Roman" w:eastAsia="Times New Roman" w:hAnsi="Times New Roman" w:cs="Times New Roman"/>
            <w:b/>
            <w:color w:val="215868" w:themeColor="accent5" w:themeShade="80"/>
            <w:sz w:val="24"/>
            <w:szCs w:val="24"/>
            <w:lang w:eastAsia="ru-RU"/>
          </w:rPr>
          <w:t>декабристами</w:t>
        </w:r>
      </w:hyperlink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) направил к нему в начале августа, за две недели до коронации, своего фаворита </w:t>
      </w:r>
      <w:hyperlink r:id="rId48" w:tooltip="Паскевич, Иван Фёдорович" w:history="1">
        <w:r w:rsidRPr="004E73E3">
          <w:rPr>
            <w:rFonts w:ascii="Times New Roman" w:eastAsia="Times New Roman" w:hAnsi="Times New Roman" w:cs="Times New Roman"/>
            <w:b/>
            <w:color w:val="215868" w:themeColor="accent5" w:themeShade="80"/>
            <w:sz w:val="24"/>
            <w:szCs w:val="24"/>
            <w:lang w:eastAsia="ru-RU"/>
          </w:rPr>
          <w:t>Паскевича</w:t>
        </w:r>
      </w:hyperlink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. Новоприбывшему было передано командование войсками Кавказского округа, хотя формально он подчинялся Ермолову, что привело к конфликту, для разрешения которого был послан </w:t>
      </w:r>
      <w:hyperlink r:id="rId49" w:tooltip="Генерал-адъютант" w:history="1">
        <w:r w:rsidRPr="004E73E3">
          <w:rPr>
            <w:rFonts w:ascii="Times New Roman" w:eastAsia="Times New Roman" w:hAnsi="Times New Roman" w:cs="Times New Roman"/>
            <w:b/>
            <w:color w:val="215868" w:themeColor="accent5" w:themeShade="80"/>
            <w:sz w:val="24"/>
            <w:szCs w:val="24"/>
            <w:lang w:eastAsia="ru-RU"/>
          </w:rPr>
          <w:t>генерал-адъютант</w:t>
        </w:r>
      </w:hyperlink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</w:t>
      </w:r>
      <w:hyperlink r:id="rId50" w:tooltip="Дибич-Забалканский, Иван Иванович" w:history="1">
        <w:r w:rsidRPr="004E73E3">
          <w:rPr>
            <w:rFonts w:ascii="Times New Roman" w:eastAsia="Times New Roman" w:hAnsi="Times New Roman" w:cs="Times New Roman"/>
            <w:b/>
            <w:color w:val="215868" w:themeColor="accent5" w:themeShade="80"/>
            <w:sz w:val="24"/>
            <w:szCs w:val="24"/>
            <w:lang w:eastAsia="ru-RU"/>
          </w:rPr>
          <w:t>И. И. Дибич</w:t>
        </w:r>
      </w:hyperlink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. Он принял сторону Паскевича, вел себя по отношению к Ермолову развязно и даже оскорбительно, чуть ли не устраивая ему пристрастные допросы. В своих донесениях царю Дибич писал, что «пагубный дух вольномыслия и либерализма разлит между войсками» корпуса Ермолова. Не остался без внимания и факт благосклонного приема Ермоловым сосланных на Кавказ и разжалованных в рядовые декабристов, которые были даже «званы на некоторые офицерские обеды».</w:t>
      </w:r>
    </w:p>
    <w:p w:rsidR="00BD638B" w:rsidRDefault="007B0026" w:rsidP="004E73E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Судьба Ермолова была решена. 3 марта </w:t>
      </w:r>
      <w:hyperlink r:id="rId51" w:tooltip="1827 год" w:history="1">
        <w:r w:rsidRPr="004E73E3">
          <w:rPr>
            <w:rFonts w:ascii="Times New Roman" w:eastAsia="Times New Roman" w:hAnsi="Times New Roman" w:cs="Times New Roman"/>
            <w:b/>
            <w:color w:val="215868" w:themeColor="accent5" w:themeShade="80"/>
            <w:sz w:val="24"/>
            <w:szCs w:val="24"/>
            <w:lang w:eastAsia="ru-RU"/>
          </w:rPr>
          <w:t>1827 года</w:t>
        </w:r>
      </w:hyperlink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 Ермолов подал в отставку «по домашним обстоятельствам». 27 марта он был освобожден от всех должностей. Уведомляя Ермолова об отставке, Николай I писал ему: «По обстоятельствам настоящих дел в Грузии, признав нужным дать войскам, там находящимся, особого Главного начальника, повелеваю Вам </w:t>
      </w:r>
    </w:p>
    <w:p w:rsidR="00BD638B" w:rsidRDefault="00BD638B" w:rsidP="004E73E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</w:p>
    <w:p w:rsidR="007B0026" w:rsidRPr="004E73E3" w:rsidRDefault="007B0026" w:rsidP="004E73E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возвратиться в Россию и оставаться в своих деревнях впредь до моего повеления». Вместе с Ермоловым были уволены в отставку и его сподвижники («</w:t>
      </w:r>
      <w:proofErr w:type="spellStart"/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ермоловцы</w:t>
      </w:r>
      <w:proofErr w:type="spellEnd"/>
      <w:r w:rsidRPr="004E73E3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»), признанные «вредными».</w:t>
      </w:r>
    </w:p>
    <w:p w:rsidR="00F957EE" w:rsidRDefault="00F957EE" w:rsidP="002A1ACC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21D4E" w:rsidRDefault="00721D4E" w:rsidP="00721D4E">
      <w:pPr>
        <w:spacing w:after="0"/>
        <w:jc w:val="right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21D4E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>ЖАР-ПТИЦА</w:t>
      </w:r>
    </w:p>
    <w:p w:rsidR="00F957EE" w:rsidRPr="00F957EE" w:rsidRDefault="00F957EE" w:rsidP="00F957EE">
      <w:pPr>
        <w:shd w:val="clear" w:color="auto" w:fill="FFFFFF"/>
        <w:spacing w:before="120" w:after="120" w:line="336" w:lineRule="atLeast"/>
        <w:jc w:val="center"/>
        <w:rPr>
          <w:rFonts w:ascii="BatangChe" w:eastAsia="BatangChe" w:hAnsi="BatangChe" w:cs="Arial"/>
          <w:b/>
          <w:caps/>
          <w:color w:val="252525"/>
          <w:sz w:val="21"/>
          <w:szCs w:val="2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76835</wp:posOffset>
            </wp:positionV>
            <wp:extent cx="3035935" cy="3165475"/>
            <wp:effectExtent l="0" t="0" r="0" b="0"/>
            <wp:wrapThrough wrapText="bothSides">
              <wp:wrapPolygon edited="0">
                <wp:start x="0" y="0"/>
                <wp:lineTo x="0" y="21448"/>
                <wp:lineTo x="21415" y="21448"/>
                <wp:lineTo x="21415" y="0"/>
                <wp:lineTo x="0" y="0"/>
              </wp:wrapPolygon>
            </wp:wrapThrough>
            <wp:docPr id="26" name="Рисунок 26" descr="Samoylov Alexander Nikolae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oylov Alexander Nikolaevich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316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57EE">
        <w:rPr>
          <w:rFonts w:ascii="BatangChe" w:eastAsia="BatangChe" w:hAnsi="BatangChe" w:cs="Arial"/>
          <w:b/>
          <w:caps/>
          <w:color w:val="252525"/>
          <w:sz w:val="21"/>
          <w:szCs w:val="2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АЛЕКСАНДР НИКОЛАЕВИЧ САМОЙЛОВ</w:t>
      </w:r>
    </w:p>
    <w:p w:rsidR="00F957EE" w:rsidRPr="00F957EE" w:rsidRDefault="00F957EE" w:rsidP="00F957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Начав службу в 1760 году рядовым в </w:t>
      </w:r>
      <w:hyperlink r:id="rId53" w:tooltip="Семёновский лейб-гвардии полк" w:history="1">
        <w:r w:rsidRPr="00F957EE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lang w:eastAsia="ru-RU"/>
          </w:rPr>
          <w:t>лейб-гвардии Семёновском полку</w:t>
        </w:r>
      </w:hyperlink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, Александр Николаевич Самойлов стал офицером накануне </w:t>
      </w:r>
      <w:hyperlink r:id="rId54" w:tooltip="Русско-турецкая война (1768—1774)" w:history="1">
        <w:r w:rsidRPr="00F957EE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lang w:eastAsia="ru-RU"/>
          </w:rPr>
          <w:t>Русско-турецкой войны 1768—1774 годов</w:t>
        </w:r>
      </w:hyperlink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 Участвовал в ней; за храбрость и мужество </w:t>
      </w:r>
      <w:hyperlink r:id="rId55" w:tooltip="Осада Силистрии (июнь 1773)" w:history="1">
        <w:r w:rsidRPr="00F957EE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lang w:eastAsia="ru-RU"/>
          </w:rPr>
          <w:t xml:space="preserve">в боях при </w:t>
        </w:r>
        <w:proofErr w:type="spellStart"/>
        <w:r w:rsidRPr="00F957EE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lang w:eastAsia="ru-RU"/>
          </w:rPr>
          <w:t>Силистрии</w:t>
        </w:r>
        <w:proofErr w:type="spellEnd"/>
      </w:hyperlink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 был награждён орденом Св. Георгия 4-го класса. В 1775 году пожалован придворным чином </w:t>
      </w:r>
      <w:hyperlink r:id="rId56" w:tooltip="Камер-юнкер" w:history="1">
        <w:r w:rsidRPr="00F957EE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lang w:eastAsia="ru-RU"/>
          </w:rPr>
          <w:t>камер-юнкера</w:t>
        </w:r>
      </w:hyperlink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; в том же году назначен на престижную должность правителя дел </w:t>
      </w:r>
      <w:hyperlink r:id="rId57" w:tooltip="Императорский совет" w:history="1">
        <w:r w:rsidRPr="00F957EE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lang w:eastAsia="ru-RU"/>
          </w:rPr>
          <w:t>Императорского совета</w:t>
        </w:r>
      </w:hyperlink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 А. Н. Самойлов занимал эту должность в течение 12 лет, при этом не оставляя военной службы. Участвовал в комиссии, судившей </w:t>
      </w:r>
      <w:hyperlink r:id="rId58" w:tooltip="Емельян Пугачёв" w:history="1">
        <w:r w:rsidRPr="00F957EE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lang w:eastAsia="ru-RU"/>
          </w:rPr>
          <w:t>Емельяна Пугачёва</w:t>
        </w:r>
      </w:hyperlink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 В 1781—1783 годах командовал </w:t>
      </w:r>
      <w:hyperlink r:id="rId59" w:tooltip="Таврический егерский корпус" w:history="1">
        <w:r w:rsidRPr="00F957EE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lang w:eastAsia="ru-RU"/>
          </w:rPr>
          <w:t>Таврическим егерским корпусом</w:t>
        </w:r>
      </w:hyperlink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 Приходился племянником Потёмкину и будто бы присутствовал на </w:t>
      </w:r>
      <w:hyperlink r:id="rId60" w:tooltip="Свадьба Екатерины II и Потёмкина" w:history="1">
        <w:r w:rsidRPr="00F957EE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lang w:eastAsia="ru-RU"/>
          </w:rPr>
          <w:t>тайном венчании дяди с императрицей</w:t>
        </w:r>
      </w:hyperlink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</w:t>
      </w:r>
    </w:p>
    <w:p w:rsidR="00F957EE" w:rsidRPr="00F957EE" w:rsidRDefault="00F957EE" w:rsidP="00F957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Участник </w:t>
      </w:r>
      <w:hyperlink r:id="rId61" w:tooltip="Русско-турецкая война 1787—1792" w:history="1">
        <w:r w:rsidRPr="00F957EE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lang w:eastAsia="ru-RU"/>
          </w:rPr>
          <w:t>русско-турецкой войны 1787—1792 годов</w:t>
        </w:r>
      </w:hyperlink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; в чине </w:t>
      </w:r>
      <w:hyperlink r:id="rId62" w:tooltip="Генерал-поручик" w:history="1">
        <w:proofErr w:type="gramStart"/>
        <w:r w:rsidRPr="00F957EE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lang w:eastAsia="ru-RU"/>
          </w:rPr>
          <w:t>генерал-поручика</w:t>
        </w:r>
        <w:proofErr w:type="gramEnd"/>
      </w:hyperlink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 командовал одной из колонн российских войск, штурмовавшей </w:t>
      </w:r>
      <w:hyperlink r:id="rId63" w:tooltip="Штурм Очакова" w:history="1">
        <w:r w:rsidRPr="00F957EE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lang w:eastAsia="ru-RU"/>
          </w:rPr>
          <w:t>Очаков</w:t>
        </w:r>
      </w:hyperlink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. За воинскую доблесть, проявленную в ходе операции, награждён орденом св. Георгия 2-го класса. Отличился также при взятии крепостей </w:t>
      </w:r>
      <w:proofErr w:type="spellStart"/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Каушаны</w:t>
      </w:r>
      <w:proofErr w:type="spellEnd"/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, </w:t>
      </w:r>
      <w:proofErr w:type="spellStart"/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Килии</w:t>
      </w:r>
      <w:proofErr w:type="spellEnd"/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и Бендеры, за что был удостоен орденом св. Александра Невского. </w:t>
      </w:r>
      <w:proofErr w:type="gramStart"/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Очередная награда — орден св. Владимира 1-й степени — была пожалована Александру Николаевичу за </w:t>
      </w:r>
      <w:hyperlink r:id="rId64" w:tooltip="Взятие Измаила" w:history="1">
        <w:r w:rsidRPr="00F957EE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lang w:eastAsia="ru-RU"/>
          </w:rPr>
          <w:t>штурм Измаила</w:t>
        </w:r>
      </w:hyperlink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 В 1791 году, после внезапной смерти </w:t>
      </w:r>
      <w:hyperlink r:id="rId65" w:tooltip="Потёмкин, Григорий Александрович" w:history="1">
        <w:r w:rsidRPr="00F957EE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lang w:eastAsia="ru-RU"/>
          </w:rPr>
          <w:t>Г. А. Потёмкина-Таврического</w:t>
        </w:r>
      </w:hyperlink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, был уполномочен вести переговоры с турками в Яссах до прибытия </w:t>
      </w:r>
      <w:hyperlink r:id="rId66" w:tooltip="Безбородко, Александр Андреевич" w:history="1">
        <w:r w:rsidRPr="00F957EE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lang w:eastAsia="ru-RU"/>
          </w:rPr>
          <w:t>А. А. Безбородко</w:t>
        </w:r>
      </w:hyperlink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 А. Н. Самойлов привёз в Петербург известие об успешном окончании переговоров и заключении выгодного </w:t>
      </w:r>
      <w:proofErr w:type="spellStart"/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fldChar w:fldCharType="begin"/>
      </w:r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instrText xml:space="preserve"> HYPERLINK "https://ru.wikipedia.org/wiki/%D0%AF%D1%81%D1%81%D0%BA%D0%B8%D0%B9_%D0%BC%D0%B8%D1%80%D0%BD%D1%8B%D0%B9_%D0%B4%D0%BE%D0%B3%D0%BE%D0%B2%D0%BE%D1%80" \o "Ясский мирный договор" </w:instrText>
      </w:r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fldChar w:fldCharType="separate"/>
      </w:r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Ясского</w:t>
      </w:r>
      <w:proofErr w:type="spellEnd"/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мира</w:t>
      </w:r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fldChar w:fldCharType="end"/>
      </w:r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, чем заслужил высший российский орден — св. Андрея Первозванного</w:t>
      </w:r>
      <w:proofErr w:type="gramEnd"/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; </w:t>
      </w:r>
      <w:hyperlink r:id="rId67" w:tooltip="Екатерина II" w:history="1">
        <w:r w:rsidRPr="00F957EE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lang w:eastAsia="ru-RU"/>
          </w:rPr>
          <w:t>Екатерина II</w:t>
        </w:r>
      </w:hyperlink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 также пожаловала ему 30 тысяч рублей.</w:t>
      </w:r>
    </w:p>
    <w:p w:rsidR="00F957EE" w:rsidRPr="00F957EE" w:rsidRDefault="00F957EE" w:rsidP="00F957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17 сентября 1792 года императрица назначила его генерал-прокурором и государственным казначеем вместо занемогшего </w:t>
      </w:r>
      <w:hyperlink r:id="rId68" w:tooltip="Вяземский, Александр Алексеевич" w:history="1">
        <w:r w:rsidRPr="00F957EE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lang w:eastAsia="ru-RU"/>
          </w:rPr>
          <w:t>А. А. Вяземского</w:t>
        </w:r>
      </w:hyperlink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; в этих должностях он пробыл до смерти государыни. </w:t>
      </w:r>
      <w:proofErr w:type="gramStart"/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Вопреки отрицательным отзывам современников Екатерина II нашла, что Самойлов «час от часу становится больше по руке» и говорила Храповицкому, что «С прежним у него равное усердие, но нынешний умнее».</w:t>
      </w:r>
      <w:proofErr w:type="gramEnd"/>
    </w:p>
    <w:p w:rsidR="00BD638B" w:rsidRDefault="00F957EE" w:rsidP="00F957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proofErr w:type="gramStart"/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Грамотой </w:t>
      </w:r>
      <w:hyperlink r:id="rId69" w:tooltip="Список императоров Священной Римской империи" w:history="1">
        <w:r w:rsidRPr="00F957EE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lang w:eastAsia="ru-RU"/>
          </w:rPr>
          <w:t>римского императора</w:t>
        </w:r>
      </w:hyperlink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 </w:t>
      </w:r>
      <w:hyperlink r:id="rId70" w:tooltip="Франц II" w:history="1">
        <w:r w:rsidRPr="00F957EE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lang w:eastAsia="ru-RU"/>
          </w:rPr>
          <w:t>Франца II</w:t>
        </w:r>
      </w:hyperlink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, от 27 января (</w:t>
      </w:r>
      <w:hyperlink r:id="rId71" w:tooltip="7 февраля" w:history="1">
        <w:r w:rsidRPr="00F957EE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lang w:eastAsia="ru-RU"/>
          </w:rPr>
          <w:t>7 февраля</w:t>
        </w:r>
      </w:hyperlink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) </w:t>
      </w:r>
      <w:hyperlink r:id="rId72" w:tooltip="1793 год" w:history="1">
        <w:r w:rsidRPr="00F957EE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lang w:eastAsia="ru-RU"/>
          </w:rPr>
          <w:t>1793</w:t>
        </w:r>
      </w:hyperlink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 года, генерал-прокурор Правительствующего сената, генерал-поручик Александр Николаевич Самойлов возведён, с нисходящим его потомством, в графское </w:t>
      </w:r>
      <w:hyperlink r:id="rId73" w:tooltip="Священная Римская империя германской нации" w:history="1">
        <w:r w:rsidRPr="00F957EE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lang w:eastAsia="ru-RU"/>
          </w:rPr>
          <w:t>Римской империи</w:t>
        </w:r>
      </w:hyperlink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 достоинство.</w:t>
      </w:r>
      <w:proofErr w:type="gramEnd"/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На </w:t>
      </w:r>
    </w:p>
    <w:p w:rsidR="00BD638B" w:rsidRDefault="00BD638B" w:rsidP="00F957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BD638B" w:rsidRDefault="00BD638B" w:rsidP="00F957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F957EE" w:rsidRPr="00F957EE" w:rsidRDefault="00F957EE" w:rsidP="00F957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принятие означенного достоинства и пользование им в России последовало в 1793 году </w:t>
      </w:r>
      <w:hyperlink r:id="rId74" w:tooltip="Екатерина II" w:history="1">
        <w:r w:rsidRPr="00F957EE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lang w:eastAsia="ru-RU"/>
          </w:rPr>
          <w:t>Высочайшее</w:t>
        </w:r>
      </w:hyperlink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 соизволение.</w:t>
      </w:r>
    </w:p>
    <w:p w:rsidR="00721D4E" w:rsidRDefault="00F957EE" w:rsidP="00721D4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 1793 году Самойлов явился в Сенате одним из ярых противников трагедии </w:t>
      </w:r>
      <w:hyperlink r:id="rId75" w:tooltip="Княжнин, Яков Борисович" w:history="1">
        <w:r w:rsidRPr="00F957EE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lang w:eastAsia="ru-RU"/>
          </w:rPr>
          <w:t>Княжнина</w:t>
        </w:r>
      </w:hyperlink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 «Вадим Новгородский» и принимал меры к её уничтожению. С воцарением </w:t>
      </w:r>
      <w:hyperlink r:id="rId76" w:tooltip="Павел I" w:history="1">
        <w:r w:rsidRPr="00F957EE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lang w:eastAsia="ru-RU"/>
          </w:rPr>
          <w:t>Павла I</w:t>
        </w:r>
      </w:hyperlink>
      <w:r w:rsidRPr="00F957E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 получил отставку; номинально, однако, оставался </w:t>
      </w:r>
      <w:r w:rsidR="00721D4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</w:t>
      </w:r>
    </w:p>
    <w:p w:rsidR="00721D4E" w:rsidRDefault="00721D4E" w:rsidP="00721D4E">
      <w:pPr>
        <w:spacing w:after="0"/>
        <w:jc w:val="right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21D4E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>ЖАР-ПТИЦА</w:t>
      </w:r>
    </w:p>
    <w:p w:rsidR="00F957EE" w:rsidRPr="00CA282B" w:rsidRDefault="00621BA8" w:rsidP="00621BA8">
      <w:pPr>
        <w:shd w:val="clear" w:color="auto" w:fill="FFFFFF"/>
        <w:spacing w:before="120" w:after="120" w:line="336" w:lineRule="atLeast"/>
        <w:rPr>
          <w:rFonts w:ascii="BatangChe" w:eastAsia="BatangChe" w:hAnsi="BatangChe" w:cs="Arial"/>
          <w:b/>
          <w:color w:val="7030A0"/>
          <w:sz w:val="24"/>
          <w:szCs w:val="24"/>
          <w:lang w:eastAsia="ru-RU"/>
        </w:rPr>
      </w:pPr>
      <w:r w:rsidRPr="00CA282B">
        <w:rPr>
          <w:b/>
          <w:noProof/>
          <w:color w:val="7030A0"/>
          <w:lang w:eastAsia="ru-RU"/>
        </w:rPr>
        <w:drawing>
          <wp:anchor distT="0" distB="0" distL="114300" distR="114300" simplePos="0" relativeHeight="251685888" behindDoc="1" locked="0" layoutInCell="1" allowOverlap="1" wp14:anchorId="35C0019D" wp14:editId="220AAC7E">
            <wp:simplePos x="0" y="0"/>
            <wp:positionH relativeFrom="column">
              <wp:posOffset>-1270</wp:posOffset>
            </wp:positionH>
            <wp:positionV relativeFrom="paragraph">
              <wp:posOffset>76835</wp:posOffset>
            </wp:positionV>
            <wp:extent cx="2087245" cy="2656840"/>
            <wp:effectExtent l="0" t="0" r="8255" b="0"/>
            <wp:wrapThrough wrapText="bothSides">
              <wp:wrapPolygon edited="0">
                <wp:start x="0" y="0"/>
                <wp:lineTo x="0" y="21373"/>
                <wp:lineTo x="21488" y="21373"/>
                <wp:lineTo x="21488" y="0"/>
                <wp:lineTo x="0" y="0"/>
              </wp:wrapPolygon>
            </wp:wrapThrough>
            <wp:docPr id="28" name="Рисунок 28" descr="http://e-libra.ru/files/books/2011/07/15/163284/pic_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libra.ru/files/books/2011/07/15/163284/pic_212.png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282B">
        <w:rPr>
          <w:rFonts w:ascii="BatangChe" w:eastAsia="BatangChe" w:hAnsi="BatangChe" w:cs="Arial"/>
          <w:b/>
          <w:color w:val="7030A0"/>
          <w:sz w:val="24"/>
          <w:szCs w:val="24"/>
          <w:lang w:eastAsia="ru-RU"/>
        </w:rPr>
        <w:t>ПЕТР АЛЕКСАНДРОВИЧ РУМЯНЦЕВ</w:t>
      </w:r>
    </w:p>
    <w:p w:rsidR="00F957EE" w:rsidRPr="00621BA8" w:rsidRDefault="00F957EE" w:rsidP="00621BA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proofErr w:type="gramStart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Первым местом службы Петра Александровича стала </w:t>
      </w:r>
      <w:hyperlink r:id="rId78" w:tooltip="Финляндия" w:history="1">
        <w:r w:rsidRPr="00621BA8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ru-RU"/>
          </w:rPr>
          <w:t>Финляндия</w:t>
        </w:r>
      </w:hyperlink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, где он участвовал в </w:t>
      </w:r>
      <w:hyperlink r:id="rId79" w:tooltip="Русско-шведская война (1741—1743)" w:history="1">
        <w:r w:rsidRPr="00621BA8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ru-RU"/>
          </w:rPr>
          <w:t>русско-шведской войне 1741—1743 годов</w:t>
        </w:r>
      </w:hyperlink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 Отличился во взятии </w:t>
      </w:r>
      <w:proofErr w:type="spellStart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fldChar w:fldCharType="begin"/>
      </w: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instrText xml:space="preserve"> HYPERLINK "https://ru.wikipedia.org/wiki/%D0%93%D0%B5%D0%BB%D1%8C%D1%81%D0%B8%D0%BD%D0%B3%D1%84%D0%BE%D1%80%D1%81" \o "Гельсингфорс" </w:instrText>
      </w: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fldChar w:fldCharType="separate"/>
      </w: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Гельсингфорса</w:t>
      </w:r>
      <w:proofErr w:type="spellEnd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fldChar w:fldCharType="end"/>
      </w: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 В 1743 году в чине капитана своим отцом был послан в Петербург с известием о заключении </w:t>
      </w:r>
      <w:proofErr w:type="spellStart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fldChar w:fldCharType="begin"/>
      </w: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instrText xml:space="preserve"> HYPERLINK "https://ru.wikipedia.org/wiki/%D0%90%D0%B1%D0%BE%D1%81%D0%BA%D0%B8%D0%B9_%D0%BC%D0%B8%D1%80" \o "Абоский мир" </w:instrText>
      </w: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fldChar w:fldCharType="separate"/>
      </w: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Абоского</w:t>
      </w:r>
      <w:proofErr w:type="spellEnd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 мирного договора</w:t>
      </w: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fldChar w:fldCharType="end"/>
      </w: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 Императрица Елизавета Петровна при получении этого донесения произвела юношу сразу в полковники и назначила командиром Воронежского пехотного полка.</w:t>
      </w:r>
      <w:proofErr w:type="gramEnd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Также в </w:t>
      </w:r>
      <w:hyperlink r:id="rId80" w:tooltip="1744 год" w:history="1">
        <w:r w:rsidRPr="00621BA8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ru-RU"/>
          </w:rPr>
          <w:t>1744 году</w:t>
        </w:r>
      </w:hyperlink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 она возвела его отца — </w:t>
      </w:r>
      <w:hyperlink r:id="rId81" w:tooltip="Генерал-аншеф" w:history="1">
        <w:r w:rsidRPr="00621BA8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ru-RU"/>
          </w:rPr>
          <w:t>генерал-аншефа</w:t>
        </w:r>
      </w:hyperlink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 и дипломата </w:t>
      </w:r>
      <w:hyperlink r:id="rId82" w:tooltip="Румянцев, Александр Иванович" w:history="1">
        <w:r w:rsidRPr="00621BA8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ru-RU"/>
          </w:rPr>
          <w:t>Александра Ивановича Румянцева</w:t>
        </w:r>
      </w:hyperlink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, — принимавшего участие в составлении договора, в графское достоинство вместе с потомством. Таким образом, Пётр Александрович стал графом.</w:t>
      </w:r>
    </w:p>
    <w:p w:rsidR="00F957EE" w:rsidRPr="00621BA8" w:rsidRDefault="00F957EE" w:rsidP="00621BA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 началу </w:t>
      </w:r>
      <w:hyperlink r:id="rId83" w:tooltip="Семилетняя война" w:history="1">
        <w:r w:rsidRPr="00621BA8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ru-RU"/>
          </w:rPr>
          <w:t>Семилетней войны</w:t>
        </w:r>
      </w:hyperlink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 Румянцев имел уже чин генерал-майора. В составе русских войск под командованием </w:t>
      </w:r>
      <w:hyperlink r:id="rId84" w:tooltip="Апраксин, Степан Фёдорович" w:history="1">
        <w:r w:rsidRPr="00621BA8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ru-RU"/>
          </w:rPr>
          <w:t>С. Ф. Апраксина</w:t>
        </w:r>
      </w:hyperlink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 он в </w:t>
      </w:r>
      <w:hyperlink r:id="rId85" w:tooltip="1757 год" w:history="1">
        <w:r w:rsidRPr="00621BA8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ru-RU"/>
          </w:rPr>
          <w:t>1757 году</w:t>
        </w:r>
      </w:hyperlink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 прибыл в </w:t>
      </w:r>
      <w:hyperlink r:id="rId86" w:tooltip="Курляндия и Семигалия" w:history="1">
        <w:r w:rsidRPr="00621BA8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ru-RU"/>
          </w:rPr>
          <w:t>Курляндию</w:t>
        </w:r>
      </w:hyperlink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 </w:t>
      </w:r>
      <w:hyperlink r:id="rId87" w:tooltip="30 августа" w:history="1">
        <w:r w:rsidRPr="00621BA8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ru-RU"/>
          </w:rPr>
          <w:t>19 (30) августа</w:t>
        </w:r>
      </w:hyperlink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 отличился в </w:t>
      </w:r>
      <w:hyperlink r:id="rId88" w:tooltip="Сражение при Гросс-Егерсдорфе" w:history="1">
        <w:r w:rsidRPr="00621BA8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ru-RU"/>
          </w:rPr>
          <w:t>сражении при Гросс-</w:t>
        </w:r>
        <w:proofErr w:type="spellStart"/>
        <w:r w:rsidRPr="00621BA8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ru-RU"/>
          </w:rPr>
          <w:t>Егерсдорфе</w:t>
        </w:r>
        <w:proofErr w:type="spellEnd"/>
      </w:hyperlink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. Ему было поручено руководство резервом из четырёх пехотных полков — Гренадерского, Троицкого, Воронежского и Новгородского, — который располагался по другую сторону леса, окаймлявшего </w:t>
      </w:r>
      <w:proofErr w:type="spellStart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Егерсдорфское</w:t>
      </w:r>
      <w:proofErr w:type="spellEnd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поле. Сражение продолжалось с переменным успехом, и когда русский правый фланг под ударами пруссаков начал отступать, Румянцев без приказа по собственной инициативе бросил свой свежий резерв против левого фланга прусской пехоты.</w:t>
      </w:r>
    </w:p>
    <w:p w:rsidR="00F957EE" w:rsidRPr="00621BA8" w:rsidRDefault="00F957EE" w:rsidP="00621BA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Участвовавший в этом сражении </w:t>
      </w:r>
      <w:hyperlink r:id="rId89" w:tooltip="Болотов, Андрей Тимофеевич" w:history="1">
        <w:r w:rsidRPr="00621BA8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ru-RU"/>
          </w:rPr>
          <w:t>А. Т. </w:t>
        </w:r>
        <w:proofErr w:type="spellStart"/>
        <w:r w:rsidRPr="00621BA8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ru-RU"/>
          </w:rPr>
          <w:t>Болотов</w:t>
        </w:r>
        <w:proofErr w:type="spellEnd"/>
      </w:hyperlink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 позже писал об этом: «Сии свежие полки не стали долго медлить, но давши залп, с криком „ура“ бросились прямо на штыки против неприятелей, и </w:t>
      </w:r>
      <w:proofErr w:type="gramStart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сие</w:t>
      </w:r>
      <w:proofErr w:type="gramEnd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решило нашу судьбу и произвело желаемую перемену». Таким образом, инициатива Румянцева обусловила перелом в битве и победу русских войск. Кампания 1757 года на этом </w:t>
      </w:r>
      <w:proofErr w:type="gramStart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завершилась</w:t>
      </w:r>
      <w:proofErr w:type="gramEnd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и русская армия была отведена за Неман. В следующем году Румянцеву было присвоено звание </w:t>
      </w:r>
      <w:proofErr w:type="gramStart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генерал-поручика</w:t>
      </w:r>
      <w:proofErr w:type="gramEnd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, и он возглавил дивизию.</w:t>
      </w:r>
    </w:p>
    <w:p w:rsidR="00F957EE" w:rsidRPr="00621BA8" w:rsidRDefault="00F957EE" w:rsidP="00621BA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proofErr w:type="gramStart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 январе </w:t>
      </w:r>
      <w:hyperlink r:id="rId90" w:tooltip="1758 год" w:history="1">
        <w:r w:rsidRPr="00621BA8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ru-RU"/>
          </w:rPr>
          <w:t>1758 года</w:t>
        </w:r>
      </w:hyperlink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 колонны </w:t>
      </w:r>
      <w:hyperlink r:id="rId91" w:tooltip="Салтыков, Пётр Семёнович" w:history="1">
        <w:r w:rsidRPr="00621BA8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ru-RU"/>
          </w:rPr>
          <w:t>Салтыкова</w:t>
        </w:r>
      </w:hyperlink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 и Румянцева (30000) вышли в новый поход и заняли </w:t>
      </w:r>
      <w:hyperlink r:id="rId92" w:tooltip="Кёнигсберг" w:history="1">
        <w:r w:rsidRPr="00621BA8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ru-RU"/>
          </w:rPr>
          <w:t>Кёнигсберг</w:t>
        </w:r>
      </w:hyperlink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, а вслед затем и всю </w:t>
      </w:r>
      <w:hyperlink r:id="rId93" w:tooltip="Восточная Пруссия" w:history="1">
        <w:r w:rsidRPr="00621BA8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ru-RU"/>
          </w:rPr>
          <w:t>Восточную Пруссию</w:t>
        </w:r>
      </w:hyperlink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 Летом конница Румянцева (4000 сабель) прикрывала манёвры русских войск в Пруссии, и её действия были признаны образцовыми</w:t>
      </w:r>
      <w:hyperlink r:id="rId94" w:anchor="cite_note-.D0.9A.D0.B5.D1.80.D1.81.D0.BD.D0.BE.D0.B2.D1.81.D0.BA.D0.B8.D0.B9-10" w:history="1">
        <w:r w:rsidRPr="00621BA8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vertAlign w:val="superscript"/>
            <w:lang w:eastAsia="ru-RU"/>
          </w:rPr>
          <w:t>[10]</w:t>
        </w:r>
      </w:hyperlink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 В </w:t>
      </w:r>
      <w:hyperlink r:id="rId95" w:tooltip="Цорндорфское сражение" w:history="1">
        <w:r w:rsidRPr="00621BA8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ru-RU"/>
          </w:rPr>
          <w:t xml:space="preserve">битве при </w:t>
        </w:r>
        <w:proofErr w:type="spellStart"/>
        <w:r w:rsidRPr="00621BA8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ru-RU"/>
          </w:rPr>
          <w:t>Цорндорфе</w:t>
        </w:r>
        <w:proofErr w:type="spellEnd"/>
      </w:hyperlink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 Румянцев, непосредственного участия не принимал, однако после битвы, прикрывая отход </w:t>
      </w:r>
      <w:proofErr w:type="spellStart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fldChar w:fldCharType="begin"/>
      </w: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instrText xml:space="preserve"> HYPERLINK "https://ru.wikipedia.org/wiki/%D0%A4%D0%B5%D1%80%D0%BC%D0%BE%D1%80,_%D0%92%D0%B8%D0%BB%D0%BB%D0%B8%D0%BC_%D0%92%D0%B8%D0%BB%D0%BB%D0%B8%D0%BC%D0%BE%D0%B2%D0%B8%D1%87" \o "Фермор, Виллим Виллимович" </w:instrText>
      </w: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fldChar w:fldCharType="separate"/>
      </w: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Фермора</w:t>
      </w:r>
      <w:proofErr w:type="spellEnd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fldChar w:fldCharType="end"/>
      </w: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 в Померанию, 20 спешенных</w:t>
      </w:r>
      <w:proofErr w:type="gramEnd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</w:t>
      </w: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lastRenderedPageBreak/>
        <w:t>драгунских и конно-гренадерских эскадронов отряда Румянцева задержали на целый день 20-тысячный прусский корпус у Пасс Круга.</w:t>
      </w:r>
    </w:p>
    <w:p w:rsidR="00BD638B" w:rsidRDefault="00BD638B" w:rsidP="00621BA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BD638B" w:rsidRDefault="00BD638B" w:rsidP="00621BA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CA282B" w:rsidRDefault="00F957EE" w:rsidP="00621BA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 августе </w:t>
      </w:r>
      <w:hyperlink r:id="rId96" w:tooltip="1759 год" w:history="1">
        <w:r w:rsidRPr="00621BA8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ru-RU"/>
          </w:rPr>
          <w:t>1759 года</w:t>
        </w:r>
      </w:hyperlink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 Румянцев со своей дивизией участвовал в </w:t>
      </w:r>
      <w:proofErr w:type="spellStart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fldChar w:fldCharType="begin"/>
      </w: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instrText xml:space="preserve"> HYPERLINK "https://ru.wikipedia.org/wiki/%D0%9A%D1%83%D0%BD%D0%B5%D1%80%D1%81%D0%B4%D0%BE%D1%80%D1%84%D1%81%D0%BA%D0%BE%D0%B5_%D1%81%D1%80%D0%B0%D0%B6%D0%B5%D0%BD%D0%B8%D0%B5_1759" \o "Кунерсдорфское сражение 1759" </w:instrText>
      </w: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fldChar w:fldCharType="separate"/>
      </w: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Кунерсдорфском</w:t>
      </w:r>
      <w:proofErr w:type="spellEnd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 сражении</w:t>
      </w: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fldChar w:fldCharType="end"/>
      </w: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. Дивизия располагалась в центре русских позиций, на высоте Большой Шпиц. Именно она стала одним из главных объектов атаки прусских войск после смятия ими левого фланга </w:t>
      </w:r>
    </w:p>
    <w:p w:rsidR="00721D4E" w:rsidRDefault="00F957EE" w:rsidP="00621BA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русских. Дивизия Румянцева, однако, несмотря на сильный артиллерийский обстрел и натиск тяжёлой кавалерии </w:t>
      </w:r>
      <w:proofErr w:type="spellStart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fldChar w:fldCharType="begin"/>
      </w: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instrText xml:space="preserve"> HYPERLINK "https://ru.wikipedia.org/wiki/%D0%97%D0%B5%D0%B9%D0%B4%D0%BB%D0%B8%D1%86,_%D0%A4%D1%80%D0%B8%D0%B4%D1%80%D0%B8%D1%85_%D0%92%D0%B8%D0%BB%D1%8C%D0%B3%D0%B5%D0%BB%D1%8C%D0%BC" \o "Зейдлиц, Фридрих Вильгельм" </w:instrText>
      </w: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fldChar w:fldCharType="separate"/>
      </w: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Зейдлица</w:t>
      </w:r>
      <w:proofErr w:type="spellEnd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fldChar w:fldCharType="end"/>
      </w: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 (лучшие силы пруссаков), отбивала многочисленные </w:t>
      </w:r>
    </w:p>
    <w:p w:rsidR="00721D4E" w:rsidRDefault="00721D4E" w:rsidP="00621BA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721D4E" w:rsidRDefault="00721D4E" w:rsidP="00721D4E">
      <w:pPr>
        <w:spacing w:after="0"/>
        <w:jc w:val="right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21D4E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>ЖАР-ПТИЦА</w:t>
      </w:r>
    </w:p>
    <w:p w:rsidR="00720072" w:rsidRDefault="00F957EE" w:rsidP="00621BA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атаки и перешла в штыковую контратаку, которую возглавил лично Румянцев. Этот удар отбросил армию короля </w:t>
      </w:r>
      <w:hyperlink r:id="rId97" w:tooltip="Фридрих II (король Пруссии)" w:history="1">
        <w:r w:rsidRPr="00621BA8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ru-RU"/>
          </w:rPr>
          <w:t>Фридриха II</w:t>
        </w:r>
      </w:hyperlink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, и она стала отступать, преследуемая кавалерией. Во </w:t>
      </w:r>
    </w:p>
    <w:p w:rsidR="00F957EE" w:rsidRPr="00621BA8" w:rsidRDefault="00F957EE" w:rsidP="00621BA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время бегства Фридрих потерял свою треуголку, которая ныне хранится в </w:t>
      </w:r>
      <w:hyperlink r:id="rId98" w:tooltip="Государственный Эрмитаж" w:history="1">
        <w:r w:rsidRPr="00621BA8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ru-RU"/>
          </w:rPr>
          <w:t>Государственном Эрмитаже</w:t>
        </w:r>
      </w:hyperlink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. Прусские войска понесли тяжёлые потери, в том числе была уничтожена кавалерия </w:t>
      </w:r>
      <w:proofErr w:type="spellStart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Зейдлица</w:t>
      </w:r>
      <w:proofErr w:type="spellEnd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. Сражение при </w:t>
      </w:r>
      <w:proofErr w:type="spellStart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Кунерсдорфе</w:t>
      </w:r>
      <w:proofErr w:type="spellEnd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выдвинуло Румянцева в число лучших командиров русской армии, за него он был награждён </w:t>
      </w:r>
      <w:hyperlink r:id="rId99" w:tooltip="Орден Святого Александра Невского" w:history="1">
        <w:r w:rsidRPr="00621BA8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ru-RU"/>
          </w:rPr>
          <w:t>орденом Святого Александра Невского</w:t>
        </w:r>
      </w:hyperlink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</w:t>
      </w:r>
    </w:p>
    <w:p w:rsidR="00F957EE" w:rsidRPr="00621BA8" w:rsidRDefault="00F957EE" w:rsidP="00621BA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Последнее крупное событие Семилетней войны, в котором участвовал Румянцев — </w:t>
      </w:r>
      <w:hyperlink r:id="rId100" w:tooltip="Осада Кольберга" w:history="1">
        <w:r w:rsidRPr="00621BA8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ru-RU"/>
          </w:rPr>
          <w:t xml:space="preserve">осада и взятие </w:t>
        </w:r>
        <w:proofErr w:type="spellStart"/>
        <w:r w:rsidRPr="00621BA8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ru-RU"/>
          </w:rPr>
          <w:t>Кольберга</w:t>
        </w:r>
        <w:proofErr w:type="spellEnd"/>
      </w:hyperlink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. 5 августа 1761 года Румянцев с 18 тысячами русских войск отдельно от остальной их части подошёл к </w:t>
      </w:r>
      <w:proofErr w:type="spellStart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Кольбергу</w:t>
      </w:r>
      <w:proofErr w:type="spellEnd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и атаковал укреплённый лагерь принца </w:t>
      </w:r>
      <w:proofErr w:type="spellStart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Вюртембергского</w:t>
      </w:r>
      <w:proofErr w:type="spellEnd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(12 тысяч человек), прикрывавший подходы к городу. Взятием лагеря Румянцев начал осаду </w:t>
      </w:r>
      <w:proofErr w:type="spellStart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Кольберга</w:t>
      </w:r>
      <w:proofErr w:type="spellEnd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. Помощь в блокаде города ему оказывал Балтийский флот. Осада длилась 4 месяца и закончилась 5 (16) декабря капитуляцией гарнизона. В течение этого времени перед </w:t>
      </w:r>
      <w:proofErr w:type="gramStart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осаждающими</w:t>
      </w:r>
      <w:proofErr w:type="gramEnd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ставало большое количество трудностей из-за значительной мощи обороны крепости и действовавших в русском тылу прусских партизан. Русский военный совет за эти 4 месяца три раза принимал решение о снятии блокады, такую же рекомендацию давал и главнокомандующий русскими войсками </w:t>
      </w:r>
      <w:proofErr w:type="spellStart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fldChar w:fldCharType="begin"/>
      </w: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instrText xml:space="preserve"> HYPERLINK "https://ru.wikipedia.org/wiki/%D0%91%D1%83%D1%82%D1%83%D1%80%D0%BB%D0%B8%D0%BD,_%D0%90%D0%BB%D0%B5%D0%BA%D1%81%D0%B0%D0%BD%D0%B4%D1%80_%D0%91%D0%BE%D1%80%D0%B8%D1%81%D0%BE%D0%B2%D0%B8%D1%87" \o "Бутурлин, Александр Борисович" </w:instrText>
      </w: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fldChar w:fldCharType="separate"/>
      </w: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А.Бутурлин</w:t>
      </w:r>
      <w:proofErr w:type="spellEnd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fldChar w:fldCharType="end"/>
      </w: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, и только непреклонная позиция Румянцева позволила довести её до конца. После победы было взято 3000 пленных, 20 знамён, 173 орудия. Осада </w:t>
      </w:r>
      <w:proofErr w:type="spellStart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Кольберга</w:t>
      </w:r>
      <w:proofErr w:type="spellEnd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была также последним боевым успехом всей русской армии в Семилетнюю войну. В ходе осады </w:t>
      </w:r>
      <w:proofErr w:type="spellStart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Кольберга</w:t>
      </w:r>
      <w:proofErr w:type="spellEnd"/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впервые в истории русского военного искусства были использованы элементы тактической системы «</w:t>
      </w:r>
      <w:hyperlink r:id="rId101" w:tooltip="Тактика колонн и рассыпного строя" w:history="1">
        <w:r w:rsidRPr="00621BA8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ru-RU"/>
          </w:rPr>
          <w:t>колонна — рассыпной строй</w:t>
        </w:r>
      </w:hyperlink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».</w:t>
      </w:r>
    </w:p>
    <w:p w:rsidR="00F957EE" w:rsidRPr="00621BA8" w:rsidRDefault="00F957EE" w:rsidP="00621BA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Семилетняя война оказала огромное влияние на дальнейшую судьбу Румянцева, предопределив его дальнейший карьерный рост. После неё о Румянцеве заговорили как о полководце европейского уровня. Здесь он показал себя талантливым военачальником, здесь применил на практике свои идеи по развитию тактики и управления войсками, которые затем лягут в основу его трудов по военному искусству и его дальнейших побед. В ходе данной войны по инициативе Румянцева была успешно осуществлена стратегия мобильной войны, в ходе которой ставка была сделана не на осаду и взятие крепостей как прежде, а на ведение скоростной манёвренной войны. Впоследствии эта стратегия была взята на вооружение </w:t>
      </w:r>
      <w:hyperlink r:id="rId102" w:tooltip="Суворов, Александр Васильевич" w:history="1">
        <w:r w:rsidRPr="00621BA8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ru-RU"/>
          </w:rPr>
          <w:t>Суворовым</w:t>
        </w:r>
      </w:hyperlink>
      <w:r w:rsidRPr="00621BA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</w:t>
      </w:r>
    </w:p>
    <w:p w:rsidR="00BD638B" w:rsidRDefault="00BD638B" w:rsidP="00F957EE">
      <w:pPr>
        <w:shd w:val="clear" w:color="auto" w:fill="FFFFFF"/>
        <w:spacing w:before="72" w:after="0" w:line="240" w:lineRule="auto"/>
        <w:outlineLvl w:val="2"/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</w:pPr>
    </w:p>
    <w:p w:rsidR="00BD638B" w:rsidRDefault="00BD638B" w:rsidP="00F957EE">
      <w:pPr>
        <w:shd w:val="clear" w:color="auto" w:fill="FFFFFF"/>
        <w:spacing w:before="72" w:after="0" w:line="240" w:lineRule="auto"/>
        <w:outlineLvl w:val="2"/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</w:pPr>
    </w:p>
    <w:p w:rsidR="00BD638B" w:rsidRDefault="00BD638B" w:rsidP="00F957EE">
      <w:pPr>
        <w:shd w:val="clear" w:color="auto" w:fill="FFFFFF"/>
        <w:spacing w:before="72" w:after="0" w:line="240" w:lineRule="auto"/>
        <w:outlineLvl w:val="2"/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</w:pPr>
    </w:p>
    <w:p w:rsidR="00BD638B" w:rsidRDefault="00BD638B" w:rsidP="00F957EE">
      <w:pPr>
        <w:shd w:val="clear" w:color="auto" w:fill="FFFFFF"/>
        <w:spacing w:before="72" w:after="0" w:line="240" w:lineRule="auto"/>
        <w:outlineLvl w:val="2"/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</w:pPr>
    </w:p>
    <w:p w:rsidR="00BD638B" w:rsidRDefault="00BD638B" w:rsidP="00F957EE">
      <w:pPr>
        <w:shd w:val="clear" w:color="auto" w:fill="FFFFFF"/>
        <w:spacing w:before="72" w:after="0" w:line="240" w:lineRule="auto"/>
        <w:outlineLvl w:val="2"/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</w:pPr>
    </w:p>
    <w:p w:rsidR="00BD638B" w:rsidRDefault="00BD638B" w:rsidP="00F957EE">
      <w:pPr>
        <w:shd w:val="clear" w:color="auto" w:fill="FFFFFF"/>
        <w:spacing w:before="72" w:after="0" w:line="240" w:lineRule="auto"/>
        <w:outlineLvl w:val="2"/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</w:pPr>
    </w:p>
    <w:p w:rsidR="00BD638B" w:rsidRDefault="00BD638B" w:rsidP="00F957EE">
      <w:pPr>
        <w:shd w:val="clear" w:color="auto" w:fill="FFFFFF"/>
        <w:spacing w:before="72" w:after="0" w:line="240" w:lineRule="auto"/>
        <w:outlineLvl w:val="2"/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</w:pPr>
    </w:p>
    <w:p w:rsidR="00F957EE" w:rsidRPr="00861E8B" w:rsidRDefault="004E3F18" w:rsidP="00F957EE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861E8B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>18 век закончился для Рос</w:t>
      </w:r>
      <w:r w:rsidRPr="00861E8B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softHyphen/>
        <w:t>сии блестящими победами ее ору</w:t>
      </w:r>
      <w:r w:rsidRPr="00861E8B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softHyphen/>
        <w:t>жия.</w:t>
      </w:r>
      <w:r w:rsidRPr="00861E8B">
        <w:rPr>
          <w:rStyle w:val="apple-converted-space"/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> </w:t>
      </w:r>
      <w:r w:rsidRPr="00861E8B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>Рос</w:t>
      </w:r>
      <w:r w:rsidRPr="00861E8B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softHyphen/>
        <w:t>сия решила важные внешнеполи</w:t>
      </w:r>
      <w:r w:rsidRPr="00861E8B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softHyphen/>
        <w:t>тические задачи: получила выходы к Балтийскому, Азовскому и Чер</w:t>
      </w:r>
      <w:r w:rsidRPr="00861E8B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softHyphen/>
        <w:t>ному морям; предотвратила посто</w:t>
      </w:r>
      <w:r w:rsidRPr="00861E8B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softHyphen/>
        <w:t>янную агрессию крымского ханст</w:t>
      </w:r>
      <w:r w:rsidRPr="00861E8B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softHyphen/>
        <w:t>ва и Турции; объединила в единое государство белорусские и боль</w:t>
      </w:r>
      <w:r w:rsidRPr="00861E8B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softHyphen/>
        <w:t>шинство украинских земель. Слава русского оружия гремела по Евро</w:t>
      </w:r>
      <w:r w:rsidRPr="00861E8B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softHyphen/>
        <w:t>пе, а военное искусство русской армии достигло зенита.</w:t>
      </w:r>
    </w:p>
    <w:p w:rsidR="00861E8B" w:rsidRDefault="00D66646" w:rsidP="00861E8B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</w:rPr>
        <w:t xml:space="preserve">          </w:t>
      </w:r>
      <w:r w:rsidR="00861E8B">
        <w:rPr>
          <w:rFonts w:ascii="Times New Roman" w:hAnsi="Times New Roman" w:cs="Times New Roman"/>
          <w:b/>
          <w:color w:val="7030A0"/>
        </w:rPr>
        <w:t xml:space="preserve">                                                                                                                                          </w:t>
      </w:r>
      <w:r w:rsidR="00861E8B" w:rsidRPr="00721D4E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>ЖАР-ПТИЦА</w:t>
      </w:r>
    </w:p>
    <w:p w:rsidR="00861E8B" w:rsidRDefault="00861E8B" w:rsidP="002A1ACC">
      <w:pPr>
        <w:spacing w:after="0"/>
        <w:rPr>
          <w:rFonts w:ascii="Times New Roman" w:hAnsi="Times New Roman" w:cs="Times New Roman"/>
          <w:b/>
          <w:color w:val="7030A0"/>
        </w:rPr>
      </w:pPr>
    </w:p>
    <w:p w:rsidR="00861E8B" w:rsidRDefault="00861E8B" w:rsidP="002A1ACC">
      <w:pPr>
        <w:spacing w:after="0"/>
        <w:rPr>
          <w:rFonts w:ascii="Times New Roman" w:hAnsi="Times New Roman" w:cs="Times New Roman"/>
          <w:b/>
          <w:color w:val="7030A0"/>
        </w:rPr>
      </w:pPr>
    </w:p>
    <w:p w:rsidR="00861E8B" w:rsidRDefault="00861E8B" w:rsidP="002A1ACC">
      <w:pPr>
        <w:spacing w:after="0"/>
        <w:rPr>
          <w:rFonts w:ascii="Times New Roman" w:hAnsi="Times New Roman" w:cs="Times New Roman"/>
          <w:b/>
          <w:color w:val="7030A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861E8B" w:rsidTr="00861E8B">
        <w:tc>
          <w:tcPr>
            <w:tcW w:w="10279" w:type="dxa"/>
          </w:tcPr>
          <w:p w:rsidR="00861E8B" w:rsidRPr="00624C7F" w:rsidRDefault="00861E8B" w:rsidP="00861E8B">
            <w:pPr>
              <w:ind w:left="137"/>
              <w:rPr>
                <w:rFonts w:ascii="Times New Roman" w:hAnsi="Times New Roman" w:cs="Times New Roman"/>
                <w:b/>
                <w:color w:val="7030A0"/>
              </w:rPr>
            </w:pPr>
            <w:proofErr w:type="gramStart"/>
            <w:r w:rsidRPr="00624C7F">
              <w:rPr>
                <w:rFonts w:ascii="Times New Roman" w:hAnsi="Times New Roman" w:cs="Times New Roman"/>
                <w:b/>
                <w:color w:val="7030A0"/>
              </w:rPr>
              <w:t xml:space="preserve">Адрес редакции и издателя: 363711, РСО-Алания, Моздокский район, с. Кизляр, </w:t>
            </w:r>
            <w:r>
              <w:rPr>
                <w:rFonts w:ascii="Times New Roman" w:hAnsi="Times New Roman" w:cs="Times New Roman"/>
                <w:b/>
                <w:color w:val="7030A0"/>
              </w:rPr>
              <w:t xml:space="preserve">                                   </w:t>
            </w:r>
            <w:r w:rsidRPr="00624C7F">
              <w:rPr>
                <w:rFonts w:ascii="Times New Roman" w:hAnsi="Times New Roman" w:cs="Times New Roman"/>
                <w:b/>
                <w:color w:val="7030A0"/>
              </w:rPr>
              <w:t>ул. Первомайская,39, МБОУ СОШ№2 с. Кизляр, «Жар-птица»; тел. (86736)52-1-20</w:t>
            </w:r>
            <w:proofErr w:type="gramEnd"/>
          </w:p>
          <w:p w:rsidR="00861E8B" w:rsidRPr="00861E8B" w:rsidRDefault="00861E8B" w:rsidP="00861E8B">
            <w:pPr>
              <w:ind w:left="137"/>
              <w:rPr>
                <w:rFonts w:ascii="Times New Roman" w:hAnsi="Times New Roman" w:cs="Times New Roman"/>
                <w:b/>
                <w:color w:val="7030A0"/>
              </w:rPr>
            </w:pPr>
            <w:r w:rsidRPr="00624C7F">
              <w:rPr>
                <w:rFonts w:ascii="Times New Roman" w:hAnsi="Times New Roman" w:cs="Times New Roman"/>
                <w:b/>
                <w:color w:val="7030A0"/>
                <w:lang w:val="en-US"/>
              </w:rPr>
              <w:t>E</w:t>
            </w:r>
            <w:r w:rsidRPr="00861E8B">
              <w:rPr>
                <w:rFonts w:ascii="Times New Roman" w:hAnsi="Times New Roman" w:cs="Times New Roman"/>
                <w:b/>
                <w:color w:val="7030A0"/>
              </w:rPr>
              <w:t>-</w:t>
            </w:r>
            <w:r w:rsidRPr="00624C7F">
              <w:rPr>
                <w:rFonts w:ascii="Times New Roman" w:hAnsi="Times New Roman" w:cs="Times New Roman"/>
                <w:b/>
                <w:color w:val="7030A0"/>
                <w:lang w:val="en-US"/>
              </w:rPr>
              <w:t>mail</w:t>
            </w:r>
            <w:r w:rsidRPr="00861E8B">
              <w:rPr>
                <w:rFonts w:ascii="Times New Roman" w:hAnsi="Times New Roman" w:cs="Times New Roman"/>
                <w:b/>
                <w:color w:val="7030A0"/>
              </w:rPr>
              <w:t xml:space="preserve">: </w:t>
            </w:r>
            <w:hyperlink r:id="rId103" w:history="1">
              <w:r w:rsidRPr="00624C7F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kizlar</w:t>
              </w:r>
              <w:r w:rsidRPr="00861E8B">
                <w:rPr>
                  <w:rStyle w:val="a6"/>
                  <w:rFonts w:ascii="Times New Roman" w:hAnsi="Times New Roman" w:cs="Times New Roman"/>
                  <w:b/>
                </w:rPr>
                <w:t>2@</w:t>
              </w:r>
              <w:r w:rsidRPr="00624C7F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861E8B">
                <w:rPr>
                  <w:rStyle w:val="a6"/>
                  <w:rFonts w:ascii="Times New Roman" w:hAnsi="Times New Roman" w:cs="Times New Roman"/>
                  <w:b/>
                </w:rPr>
                <w:t>.</w:t>
              </w:r>
              <w:r w:rsidRPr="00624C7F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</w:p>
          <w:p w:rsidR="00861E8B" w:rsidRPr="00624C7F" w:rsidRDefault="00861E8B" w:rsidP="00861E8B">
            <w:pPr>
              <w:ind w:left="137"/>
              <w:rPr>
                <w:rFonts w:ascii="Times New Roman" w:hAnsi="Times New Roman" w:cs="Times New Roman"/>
                <w:b/>
                <w:color w:val="7030A0"/>
              </w:rPr>
            </w:pPr>
            <w:r w:rsidRPr="00624C7F">
              <w:rPr>
                <w:rFonts w:ascii="Times New Roman" w:hAnsi="Times New Roman" w:cs="Times New Roman"/>
                <w:b/>
                <w:color w:val="7030A0"/>
              </w:rPr>
              <w:t>Тираж</w:t>
            </w:r>
            <w:r>
              <w:rPr>
                <w:rFonts w:ascii="Times New Roman" w:hAnsi="Times New Roman" w:cs="Times New Roman"/>
                <w:b/>
                <w:color w:val="7030A0"/>
                <w:lang w:val="en-US"/>
              </w:rPr>
              <w:t xml:space="preserve"> 40</w:t>
            </w:r>
            <w:r w:rsidRPr="00624C7F">
              <w:rPr>
                <w:rFonts w:ascii="Times New Roman" w:hAnsi="Times New Roman" w:cs="Times New Roman"/>
                <w:b/>
                <w:color w:val="7030A0"/>
                <w:lang w:val="en-US"/>
              </w:rPr>
              <w:t xml:space="preserve"> </w:t>
            </w:r>
            <w:proofErr w:type="spellStart"/>
            <w:r w:rsidRPr="00624C7F">
              <w:rPr>
                <w:rFonts w:ascii="Times New Roman" w:hAnsi="Times New Roman" w:cs="Times New Roman"/>
                <w:b/>
                <w:color w:val="7030A0"/>
              </w:rPr>
              <w:t>экз</w:t>
            </w:r>
            <w:proofErr w:type="spellEnd"/>
            <w:r w:rsidRPr="00624C7F">
              <w:rPr>
                <w:rFonts w:ascii="Times New Roman" w:hAnsi="Times New Roman" w:cs="Times New Roman"/>
                <w:b/>
                <w:color w:val="7030A0"/>
                <w:lang w:val="en-US"/>
              </w:rPr>
              <w:t>.</w:t>
            </w:r>
            <w:r w:rsidRPr="00D40AB7">
              <w:rPr>
                <w:rFonts w:ascii="Times New Roman" w:hAnsi="Times New Roman" w:cs="Times New Roman"/>
                <w:b/>
                <w:color w:val="7030A0"/>
                <w:lang w:val="en-US"/>
              </w:rPr>
              <w:t xml:space="preserve"> </w:t>
            </w:r>
            <w:r w:rsidRPr="00624C7F">
              <w:rPr>
                <w:rFonts w:ascii="Times New Roman" w:hAnsi="Times New Roman" w:cs="Times New Roman"/>
                <w:b/>
                <w:color w:val="7030A0"/>
              </w:rPr>
              <w:t>Цена 0 руб.</w:t>
            </w:r>
          </w:p>
          <w:p w:rsidR="00861E8B" w:rsidRDefault="00861E8B" w:rsidP="002A1ACC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</w:tbl>
    <w:p w:rsidR="00861E8B" w:rsidRPr="00621BA8" w:rsidRDefault="00861E8B" w:rsidP="002A1ACC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sectPr w:rsidR="00861E8B" w:rsidRPr="00621BA8" w:rsidSect="00861E8B">
      <w:type w:val="continuous"/>
      <w:pgSz w:w="11906" w:h="16838"/>
      <w:pgMar w:top="568" w:right="850" w:bottom="1134" w:left="993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7C8" w:rsidRDefault="005127C8" w:rsidP="00F957EE">
      <w:pPr>
        <w:spacing w:after="0" w:line="240" w:lineRule="auto"/>
      </w:pPr>
      <w:r>
        <w:separator/>
      </w:r>
    </w:p>
  </w:endnote>
  <w:endnote w:type="continuationSeparator" w:id="0">
    <w:p w:rsidR="005127C8" w:rsidRDefault="005127C8" w:rsidP="00F9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7C8" w:rsidRDefault="005127C8" w:rsidP="00F957EE">
      <w:pPr>
        <w:spacing w:after="0" w:line="240" w:lineRule="auto"/>
      </w:pPr>
      <w:r>
        <w:separator/>
      </w:r>
    </w:p>
  </w:footnote>
  <w:footnote w:type="continuationSeparator" w:id="0">
    <w:p w:rsidR="005127C8" w:rsidRDefault="005127C8" w:rsidP="00F95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76AAD"/>
    <w:multiLevelType w:val="multilevel"/>
    <w:tmpl w:val="92C8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CC"/>
    <w:rsid w:val="000317A3"/>
    <w:rsid w:val="000B5611"/>
    <w:rsid w:val="0017631D"/>
    <w:rsid w:val="001C0C40"/>
    <w:rsid w:val="002346AB"/>
    <w:rsid w:val="002A1ACC"/>
    <w:rsid w:val="003140FA"/>
    <w:rsid w:val="003F4508"/>
    <w:rsid w:val="00456675"/>
    <w:rsid w:val="004A5E37"/>
    <w:rsid w:val="004E3F18"/>
    <w:rsid w:val="004E73E3"/>
    <w:rsid w:val="005127C8"/>
    <w:rsid w:val="005407E3"/>
    <w:rsid w:val="0055510A"/>
    <w:rsid w:val="00621BA8"/>
    <w:rsid w:val="00674967"/>
    <w:rsid w:val="006F7027"/>
    <w:rsid w:val="00720072"/>
    <w:rsid w:val="00721D4E"/>
    <w:rsid w:val="00731CDE"/>
    <w:rsid w:val="007B0026"/>
    <w:rsid w:val="00861E8B"/>
    <w:rsid w:val="00887E21"/>
    <w:rsid w:val="00994EB8"/>
    <w:rsid w:val="009C5262"/>
    <w:rsid w:val="009F0331"/>
    <w:rsid w:val="00AF5138"/>
    <w:rsid w:val="00B80768"/>
    <w:rsid w:val="00BC5BC5"/>
    <w:rsid w:val="00BD638B"/>
    <w:rsid w:val="00C27494"/>
    <w:rsid w:val="00CA282B"/>
    <w:rsid w:val="00CE0F29"/>
    <w:rsid w:val="00D40AB7"/>
    <w:rsid w:val="00D66646"/>
    <w:rsid w:val="00DE5129"/>
    <w:rsid w:val="00E344FB"/>
    <w:rsid w:val="00ED2CF2"/>
    <w:rsid w:val="00F44B3D"/>
    <w:rsid w:val="00F957EE"/>
    <w:rsid w:val="00FB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CC"/>
  </w:style>
  <w:style w:type="paragraph" w:styleId="2">
    <w:name w:val="heading 2"/>
    <w:basedOn w:val="a"/>
    <w:link w:val="20"/>
    <w:uiPriority w:val="9"/>
    <w:qFormat/>
    <w:rsid w:val="00C274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4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AC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274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27494"/>
  </w:style>
  <w:style w:type="paragraph" w:styleId="a5">
    <w:name w:val="Normal (Web)"/>
    <w:basedOn w:val="a"/>
    <w:uiPriority w:val="99"/>
    <w:semiHidden/>
    <w:unhideWhenUsed/>
    <w:rsid w:val="00C27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27494"/>
  </w:style>
  <w:style w:type="character" w:styleId="a6">
    <w:name w:val="Hyperlink"/>
    <w:basedOn w:val="a0"/>
    <w:uiPriority w:val="99"/>
    <w:semiHidden/>
    <w:unhideWhenUsed/>
    <w:rsid w:val="00C2749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27494"/>
    <w:rPr>
      <w:color w:val="800080"/>
      <w:u w:val="single"/>
    </w:rPr>
  </w:style>
  <w:style w:type="character" w:customStyle="1" w:styleId="mw-headline">
    <w:name w:val="mw-headline"/>
    <w:basedOn w:val="a0"/>
    <w:rsid w:val="00C27494"/>
  </w:style>
  <w:style w:type="character" w:customStyle="1" w:styleId="mw-editsection">
    <w:name w:val="mw-editsection"/>
    <w:basedOn w:val="a0"/>
    <w:rsid w:val="00C27494"/>
  </w:style>
  <w:style w:type="character" w:customStyle="1" w:styleId="mw-editsection-bracket">
    <w:name w:val="mw-editsection-bracket"/>
    <w:basedOn w:val="a0"/>
    <w:rsid w:val="00C27494"/>
  </w:style>
  <w:style w:type="character" w:customStyle="1" w:styleId="mw-editsection-divider">
    <w:name w:val="mw-editsection-divider"/>
    <w:basedOn w:val="a0"/>
    <w:rsid w:val="00C27494"/>
  </w:style>
  <w:style w:type="character" w:customStyle="1" w:styleId="30">
    <w:name w:val="Заголовок 3 Знак"/>
    <w:basedOn w:val="a0"/>
    <w:link w:val="3"/>
    <w:uiPriority w:val="9"/>
    <w:semiHidden/>
    <w:rsid w:val="00C274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poem-indented">
    <w:name w:val="mw-poem-indented"/>
    <w:basedOn w:val="a0"/>
    <w:rsid w:val="00F44B3D"/>
  </w:style>
  <w:style w:type="paragraph" w:styleId="a8">
    <w:name w:val="header"/>
    <w:basedOn w:val="a"/>
    <w:link w:val="a9"/>
    <w:uiPriority w:val="99"/>
    <w:unhideWhenUsed/>
    <w:rsid w:val="00F95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57EE"/>
  </w:style>
  <w:style w:type="paragraph" w:styleId="aa">
    <w:name w:val="footer"/>
    <w:basedOn w:val="a"/>
    <w:link w:val="ab"/>
    <w:uiPriority w:val="99"/>
    <w:unhideWhenUsed/>
    <w:rsid w:val="00F95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57EE"/>
  </w:style>
  <w:style w:type="table" w:styleId="ac">
    <w:name w:val="Table Grid"/>
    <w:basedOn w:val="a1"/>
    <w:uiPriority w:val="59"/>
    <w:rsid w:val="0086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CC"/>
  </w:style>
  <w:style w:type="paragraph" w:styleId="2">
    <w:name w:val="heading 2"/>
    <w:basedOn w:val="a"/>
    <w:link w:val="20"/>
    <w:uiPriority w:val="9"/>
    <w:qFormat/>
    <w:rsid w:val="00C274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4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AC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274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27494"/>
  </w:style>
  <w:style w:type="paragraph" w:styleId="a5">
    <w:name w:val="Normal (Web)"/>
    <w:basedOn w:val="a"/>
    <w:uiPriority w:val="99"/>
    <w:semiHidden/>
    <w:unhideWhenUsed/>
    <w:rsid w:val="00C27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27494"/>
  </w:style>
  <w:style w:type="character" w:styleId="a6">
    <w:name w:val="Hyperlink"/>
    <w:basedOn w:val="a0"/>
    <w:uiPriority w:val="99"/>
    <w:semiHidden/>
    <w:unhideWhenUsed/>
    <w:rsid w:val="00C2749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27494"/>
    <w:rPr>
      <w:color w:val="800080"/>
      <w:u w:val="single"/>
    </w:rPr>
  </w:style>
  <w:style w:type="character" w:customStyle="1" w:styleId="mw-headline">
    <w:name w:val="mw-headline"/>
    <w:basedOn w:val="a0"/>
    <w:rsid w:val="00C27494"/>
  </w:style>
  <w:style w:type="character" w:customStyle="1" w:styleId="mw-editsection">
    <w:name w:val="mw-editsection"/>
    <w:basedOn w:val="a0"/>
    <w:rsid w:val="00C27494"/>
  </w:style>
  <w:style w:type="character" w:customStyle="1" w:styleId="mw-editsection-bracket">
    <w:name w:val="mw-editsection-bracket"/>
    <w:basedOn w:val="a0"/>
    <w:rsid w:val="00C27494"/>
  </w:style>
  <w:style w:type="character" w:customStyle="1" w:styleId="mw-editsection-divider">
    <w:name w:val="mw-editsection-divider"/>
    <w:basedOn w:val="a0"/>
    <w:rsid w:val="00C27494"/>
  </w:style>
  <w:style w:type="character" w:customStyle="1" w:styleId="30">
    <w:name w:val="Заголовок 3 Знак"/>
    <w:basedOn w:val="a0"/>
    <w:link w:val="3"/>
    <w:uiPriority w:val="9"/>
    <w:semiHidden/>
    <w:rsid w:val="00C274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poem-indented">
    <w:name w:val="mw-poem-indented"/>
    <w:basedOn w:val="a0"/>
    <w:rsid w:val="00F44B3D"/>
  </w:style>
  <w:style w:type="paragraph" w:styleId="a8">
    <w:name w:val="header"/>
    <w:basedOn w:val="a"/>
    <w:link w:val="a9"/>
    <w:uiPriority w:val="99"/>
    <w:unhideWhenUsed/>
    <w:rsid w:val="00F95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57EE"/>
  </w:style>
  <w:style w:type="paragraph" w:styleId="aa">
    <w:name w:val="footer"/>
    <w:basedOn w:val="a"/>
    <w:link w:val="ab"/>
    <w:uiPriority w:val="99"/>
    <w:unhideWhenUsed/>
    <w:rsid w:val="00F95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57EE"/>
  </w:style>
  <w:style w:type="table" w:styleId="ac">
    <w:name w:val="Table Grid"/>
    <w:basedOn w:val="a1"/>
    <w:uiPriority w:val="59"/>
    <w:rsid w:val="0086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986">
          <w:blockQuote w:val="1"/>
          <w:marLeft w:val="1258"/>
          <w:marRight w:val="0"/>
          <w:marTop w:val="168"/>
          <w:marBottom w:val="168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2003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896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16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05851993">
          <w:blockQuote w:val="1"/>
          <w:marLeft w:val="1258"/>
          <w:marRight w:val="0"/>
          <w:marTop w:val="168"/>
          <w:marBottom w:val="168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16455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0737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760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35091217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4653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305504036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5847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029070189">
          <w:marLeft w:val="336"/>
          <w:marRight w:val="0"/>
          <w:marTop w:val="120"/>
          <w:marBottom w:val="192"/>
          <w:divBdr>
            <w:top w:val="single" w:sz="6" w:space="6" w:color="AAAAAA"/>
            <w:left w:val="single" w:sz="6" w:space="12" w:color="AAAAAA"/>
            <w:bottom w:val="single" w:sz="6" w:space="6" w:color="AAAAAA"/>
            <w:right w:val="single" w:sz="6" w:space="12" w:color="AAAAAA"/>
          </w:divBdr>
          <w:divsChild>
            <w:div w:id="77286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AAAAAA"/>
                <w:right w:val="none" w:sz="0" w:space="0" w:color="auto"/>
              </w:divBdr>
            </w:div>
            <w:div w:id="973872582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6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541321">
          <w:blockQuote w:val="1"/>
          <w:marLeft w:val="1258"/>
          <w:marRight w:val="0"/>
          <w:marTop w:val="168"/>
          <w:marBottom w:val="168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11138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09870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050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2468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411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4994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38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/index.php?title=%D0%9F%D0%B5%D0%B2%D0%B5%D1%86_%D0%B2%D0%BE_%D1%81%D1%82%D0%B0%D0%BD%D0%B5_%D1%80%D1%83%D1%81%D1%81%D0%BA%D0%B8%D1%85_%D0%B2%D0%BE%D0%B8%D0%BD%D0%BE%D0%B2&amp;action=edit&amp;redlink=1" TargetMode="External"/><Relationship Id="rId21" Type="http://schemas.openxmlformats.org/officeDocument/2006/relationships/hyperlink" Target="https://ru.wikipedia.org/wiki/1812" TargetMode="External"/><Relationship Id="rId42" Type="http://schemas.openxmlformats.org/officeDocument/2006/relationships/hyperlink" Target="https://ru.wikipedia.org/wiki/%D0%A2%D0%B8%D1%84%D0%BB%D0%B8%D1%81" TargetMode="External"/><Relationship Id="rId47" Type="http://schemas.openxmlformats.org/officeDocument/2006/relationships/hyperlink" Target="https://ru.wikipedia.org/wiki/%D0%94%D0%B5%D0%BA%D0%B0%D0%B1%D1%80%D0%B8%D1%81%D1%82%D1%8B" TargetMode="External"/><Relationship Id="rId63" Type="http://schemas.openxmlformats.org/officeDocument/2006/relationships/hyperlink" Target="https://ru.wikipedia.org/wiki/%D0%A8%D1%82%D1%83%D1%80%D0%BC_%D0%9E%D1%87%D0%B0%D0%BA%D0%BE%D0%B2%D0%B0" TargetMode="External"/><Relationship Id="rId68" Type="http://schemas.openxmlformats.org/officeDocument/2006/relationships/hyperlink" Target="https://ru.wikipedia.org/wiki/%D0%92%D1%8F%D0%B7%D0%B5%D0%BC%D1%81%D0%BA%D0%B8%D0%B9,_%D0%90%D0%BB%D0%B5%D0%BA%D1%81%D0%B0%D0%BD%D0%B4%D1%80_%D0%90%D0%BB%D0%B5%D0%BA%D1%81%D0%B5%D0%B5%D0%B2%D0%B8%D1%87" TargetMode="External"/><Relationship Id="rId84" Type="http://schemas.openxmlformats.org/officeDocument/2006/relationships/hyperlink" Target="https://ru.wikipedia.org/wiki/%D0%90%D0%BF%D1%80%D0%B0%D0%BA%D1%81%D0%B8%D0%BD,_%D0%A1%D1%82%D0%B5%D0%BF%D0%B0%D0%BD_%D0%A4%D1%91%D0%B4%D0%BE%D1%80%D0%BE%D0%B2%D0%B8%D1%87" TargetMode="External"/><Relationship Id="rId89" Type="http://schemas.openxmlformats.org/officeDocument/2006/relationships/hyperlink" Target="https://ru.wikipedia.org/wiki/%D0%91%D0%BE%D0%BB%D0%BE%D1%82%D0%BE%D0%B2,_%D0%90%D0%BD%D0%B4%D1%80%D0%B5%D0%B9_%D0%A2%D0%B8%D0%BC%D0%BE%D1%84%D0%B5%D0%B5%D0%B2%D0%B8%D1%87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ru.wikipedia.org/wiki/7_%D1%84%D0%B5%D0%B2%D1%80%D0%B0%D0%BB%D1%8F" TargetMode="External"/><Relationship Id="rId92" Type="http://schemas.openxmlformats.org/officeDocument/2006/relationships/hyperlink" Target="https://ru.wikipedia.org/wiki/%D0%9A%D1%91%D0%BD%D0%B8%D0%B3%D1%81%D0%B1%D0%B5%D1%80%D0%B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1806_%D0%B3%D0%BE%D0%B4" TargetMode="External"/><Relationship Id="rId29" Type="http://schemas.openxmlformats.org/officeDocument/2006/relationships/hyperlink" Target="https://ru.wikipedia.org/wiki/%D0%9F%D1%80%D0%B5%D0%BE%D0%B1%D1%80%D0%B0%D0%B6%D0%B5%D0%BD%D1%81%D0%BA%D0%B8%D0%B9_%D0%BB%D0%B5%D0%B9%D0%B1-%D0%B3%D0%B2%D0%B0%D1%80%D0%B4%D0%B8%D0%B8_%D0%BF%D0%BE%D0%BB%D0%BA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ru.wikipedia.org/wiki/%D0%91%D0%BE%D1%80%D0%BE%D0%B4%D0%B8%D0%BD%D1%81%D0%BA%D0%BE%D0%B5_%D1%81%D1%80%D0%B0%D0%B6%D0%B5%D0%BD%D0%B8%D0%B5" TargetMode="External"/><Relationship Id="rId32" Type="http://schemas.openxmlformats.org/officeDocument/2006/relationships/hyperlink" Target="https://ru.wikipedia.org/wiki/%D0%9E%D1%82%D0%B4%D0%B5%D0%BB%D1%8C%D0%BD%D1%8B%D0%B9_%D0%9A%D0%B0%D0%B2%D0%BA%D0%B0%D0%B7%D1%81%D0%BA%D0%B8%D0%B9_%D0%BA%D0%BE%D1%80%D0%BF%D1%83%D1%81" TargetMode="External"/><Relationship Id="rId37" Type="http://schemas.openxmlformats.org/officeDocument/2006/relationships/hyperlink" Target="https://ru.wikipedia.org/wiki/1826_%D0%B3%D0%BE%D0%B4" TargetMode="External"/><Relationship Id="rId40" Type="http://schemas.openxmlformats.org/officeDocument/2006/relationships/hyperlink" Target="https://ru.wikipedia.org/wiki/%D0%9B%D0%B5%D0%BD%D0%BA%D0%BE%D1%80%D0%B0%D0%BD%D1%8C" TargetMode="External"/><Relationship Id="rId45" Type="http://schemas.openxmlformats.org/officeDocument/2006/relationships/hyperlink" Target="https://ru.wikipedia.org/wiki/%D0%9E%D1%82%D0%B4%D0%B5%D0%BB%D1%8C%D0%BD%D1%8B%D0%B9_%D0%9A%D0%B0%D0%B2%D0%BA%D0%B0%D0%B7%D1%81%D0%BA%D0%B8%D0%B9_%D0%BA%D0%BE%D1%80%D0%BF%D1%83%D1%81" TargetMode="External"/><Relationship Id="rId53" Type="http://schemas.openxmlformats.org/officeDocument/2006/relationships/hyperlink" Target="https://ru.wikipedia.org/wiki/%D0%A1%D0%B5%D0%BC%D1%91%D0%BD%D0%BE%D0%B2%D1%81%D0%BA%D0%B8%D0%B9_%D0%BB%D0%B5%D0%B9%D0%B1-%D0%B3%D0%B2%D0%B0%D1%80%D0%B4%D0%B8%D0%B8_%D0%BF%D0%BE%D0%BB%D0%BA" TargetMode="External"/><Relationship Id="rId58" Type="http://schemas.openxmlformats.org/officeDocument/2006/relationships/hyperlink" Target="https://ru.wikipedia.org/wiki/%D0%95%D0%BC%D0%B5%D0%BB%D1%8C%D1%8F%D0%BD_%D0%9F%D1%83%D0%B3%D0%B0%D1%87%D1%91%D0%B2" TargetMode="External"/><Relationship Id="rId66" Type="http://schemas.openxmlformats.org/officeDocument/2006/relationships/hyperlink" Target="https://ru.wikipedia.org/wiki/%D0%91%D0%B5%D0%B7%D0%B1%D0%BE%D1%80%D0%BE%D0%B4%D0%BA%D0%BE,_%D0%90%D0%BB%D0%B5%D0%BA%D1%81%D0%B0%D0%BD%D0%B4%D1%80_%D0%90%D0%BD%D0%B4%D1%80%D0%B5%D0%B5%D0%B2%D0%B8%D1%87" TargetMode="External"/><Relationship Id="rId74" Type="http://schemas.openxmlformats.org/officeDocument/2006/relationships/hyperlink" Target="https://ru.wikipedia.org/wiki/%D0%95%D0%BA%D0%B0%D1%82%D0%B5%D1%80%D0%B8%D0%BD%D0%B0_II" TargetMode="External"/><Relationship Id="rId79" Type="http://schemas.openxmlformats.org/officeDocument/2006/relationships/hyperlink" Target="https://ru.wikipedia.org/wiki/%D0%A0%D1%83%D1%81%D1%81%D0%BA%D0%BE-%D1%88%D0%B2%D0%B5%D0%B4%D1%81%D0%BA%D0%B0%D1%8F_%D0%B2%D0%BE%D0%B9%D0%BD%D0%B0_(1741%E2%80%941743)" TargetMode="External"/><Relationship Id="rId87" Type="http://schemas.openxmlformats.org/officeDocument/2006/relationships/hyperlink" Target="https://ru.wikipedia.org/wiki/30_%D0%B0%D0%B2%D0%B3%D1%83%D1%81%D1%82%D0%B0" TargetMode="External"/><Relationship Id="rId102" Type="http://schemas.openxmlformats.org/officeDocument/2006/relationships/hyperlink" Target="https://ru.wikipedia.org/wiki/%D0%A1%D1%83%D0%B2%D0%BE%D1%80%D0%BE%D0%B2,_%D0%90%D0%BB%D0%B5%D0%BA%D1%81%D0%B0%D0%BD%D0%B4%D1%80_%D0%92%D0%B0%D1%81%D0%B8%D0%BB%D1%8C%D0%B5%D0%B2%D0%B8%D1%87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ru.wikipedia.org/wiki/%D0%A0%D1%83%D1%81%D1%81%D0%BA%D0%BE-%D1%82%D1%83%D1%80%D0%B5%D1%86%D0%BA%D0%B0%D1%8F_%D0%B2%D0%BE%D0%B9%D0%BD%D0%B0_1787%E2%80%941792" TargetMode="External"/><Relationship Id="rId82" Type="http://schemas.openxmlformats.org/officeDocument/2006/relationships/hyperlink" Target="https://ru.wikipedia.org/wiki/%D0%A0%D1%83%D0%BC%D1%8F%D0%BD%D1%86%D0%B5%D0%B2,_%D0%90%D0%BB%D0%B5%D0%BA%D1%81%D0%B0%D0%BD%D0%B4%D1%80_%D0%98%D0%B2%D0%B0%D0%BD%D0%BE%D0%B2%D0%B8%D1%87" TargetMode="External"/><Relationship Id="rId90" Type="http://schemas.openxmlformats.org/officeDocument/2006/relationships/hyperlink" Target="https://ru.wikipedia.org/wiki/1758_%D0%B3%D0%BE%D0%B4" TargetMode="External"/><Relationship Id="rId95" Type="http://schemas.openxmlformats.org/officeDocument/2006/relationships/hyperlink" Target="https://ru.wikipedia.org/wiki/%D0%A6%D0%BE%D1%80%D0%BD%D0%B4%D0%BE%D1%80%D1%84%D1%81%D0%BA%D0%BE%D0%B5_%D1%81%D1%80%D0%B0%D0%B6%D0%B5%D0%BD%D0%B8%D0%B5" TargetMode="External"/><Relationship Id="rId19" Type="http://schemas.openxmlformats.org/officeDocument/2006/relationships/hyperlink" Target="https://ru.wikipedia.org/wiki/1810" TargetMode="External"/><Relationship Id="rId14" Type="http://schemas.openxmlformats.org/officeDocument/2006/relationships/image" Target="media/image6.jpeg"/><Relationship Id="rId22" Type="http://schemas.openxmlformats.org/officeDocument/2006/relationships/hyperlink" Target="https://ru.wikipedia.org/wiki/%D0%91%D0%BE%D0%B9_%D0%BF%D0%BE%D0%B4_%D0%9E%D1%81%D1%82%D1%80%D0%BE%D0%B2%D0%BD%D0%BE" TargetMode="External"/><Relationship Id="rId27" Type="http://schemas.openxmlformats.org/officeDocument/2006/relationships/image" Target="media/image8.jpeg"/><Relationship Id="rId30" Type="http://schemas.openxmlformats.org/officeDocument/2006/relationships/hyperlink" Target="https://ru.wikipedia.org/wiki/%D0%90%D1%80%D0%B0%D0%BA%D1%87%D0%B5%D0%B5%D0%B2,_%D0%90%D0%BB%D0%B5%D0%BA%D1%81%D0%B5%D0%B9_%D0%90%D0%BD%D0%B4%D1%80%D0%B5%D0%B5%D0%B2%D0%B8%D1%87" TargetMode="External"/><Relationship Id="rId35" Type="http://schemas.openxmlformats.org/officeDocument/2006/relationships/hyperlink" Target="https://ru.wikipedia.org/wiki/%D0%9C%D0%B5%D0%BD%D1%88%D0%B8%D0%BA%D0%BE%D0%B2,_%D0%90%D0%BB%D0%B5%D0%BA%D1%81%D0%B0%D0%BD%D0%B4%D1%80_%D0%A1%D0%B5%D1%80%D0%B3%D0%B5%D0%B5%D0%B2%D0%B8%D1%87" TargetMode="External"/><Relationship Id="rId43" Type="http://schemas.openxmlformats.org/officeDocument/2006/relationships/hyperlink" Target="https://ru.wikipedia.org/wiki/%D0%95%D1%80%D0%BC%D0%BE%D0%BB%D0%BE%D0%B2,_%D0%90%D0%BB%D0%B5%D0%BA%D1%81%D0%B5%D0%B9_%D0%9F%D0%B5%D1%82%D1%80%D0%BE%D0%B2%D0%B8%D1%87" TargetMode="External"/><Relationship Id="rId48" Type="http://schemas.openxmlformats.org/officeDocument/2006/relationships/hyperlink" Target="https://ru.wikipedia.org/wiki/%D0%9F%D0%B0%D1%81%D0%BA%D0%B5%D0%B2%D0%B8%D1%87,_%D0%98%D0%B2%D0%B0%D0%BD_%D0%A4%D1%91%D0%B4%D0%BE%D1%80%D0%BE%D0%B2%D0%B8%D1%87" TargetMode="External"/><Relationship Id="rId56" Type="http://schemas.openxmlformats.org/officeDocument/2006/relationships/hyperlink" Target="https://ru.wikipedia.org/wiki/%D0%9A%D0%B0%D0%BC%D0%B5%D1%80-%D1%8E%D0%BD%D0%BA%D0%B5%D1%80" TargetMode="External"/><Relationship Id="rId64" Type="http://schemas.openxmlformats.org/officeDocument/2006/relationships/hyperlink" Target="https://ru.wikipedia.org/wiki/%D0%92%D0%B7%D1%8F%D1%82%D0%B8%D0%B5_%D0%98%D0%B7%D0%BC%D0%B0%D0%B8%D0%BB%D0%B0" TargetMode="External"/><Relationship Id="rId69" Type="http://schemas.openxmlformats.org/officeDocument/2006/relationships/hyperlink" Target="https://ru.wikipedia.org/wiki/%D0%A1%D0%BF%D0%B8%D1%81%D0%BE%D0%BA_%D0%B8%D0%BC%D0%BF%D0%B5%D1%80%D0%B0%D1%82%D0%BE%D1%80%D0%BE%D0%B2_%D0%A1%D0%B2%D1%8F%D1%89%D0%B5%D0%BD%D0%BD%D0%BE%D0%B9_%D0%A0%D0%B8%D0%BC%D1%81%D0%BA%D0%BE%D0%B9_%D0%B8%D0%BC%D0%BF%D0%B5%D1%80%D0%B8%D0%B8" TargetMode="External"/><Relationship Id="rId77" Type="http://schemas.openxmlformats.org/officeDocument/2006/relationships/image" Target="media/image11.png"/><Relationship Id="rId100" Type="http://schemas.openxmlformats.org/officeDocument/2006/relationships/hyperlink" Target="https://ru.wikipedia.org/wiki/%D0%9E%D1%81%D0%B0%D0%B4%D0%B0_%D0%9A%D0%BE%D0%BB%D1%8C%D0%B1%D0%B5%D1%80%D0%B3%D0%B0" TargetMode="External"/><Relationship Id="rId105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ru.wikipedia.org/wiki/1827_%D0%B3%D0%BE%D0%B4" TargetMode="External"/><Relationship Id="rId72" Type="http://schemas.openxmlformats.org/officeDocument/2006/relationships/hyperlink" Target="https://ru.wikipedia.org/wiki/1793_%D0%B3%D0%BE%D0%B4" TargetMode="External"/><Relationship Id="rId80" Type="http://schemas.openxmlformats.org/officeDocument/2006/relationships/hyperlink" Target="https://ru.wikipedia.org/wiki/1744_%D0%B3%D0%BE%D0%B4" TargetMode="External"/><Relationship Id="rId85" Type="http://schemas.openxmlformats.org/officeDocument/2006/relationships/hyperlink" Target="https://ru.wikipedia.org/wiki/1757_%D0%B3%D0%BE%D0%B4" TargetMode="External"/><Relationship Id="rId93" Type="http://schemas.openxmlformats.org/officeDocument/2006/relationships/hyperlink" Target="https://ru.wikipedia.org/wiki/%D0%92%D0%BE%D1%81%D1%82%D0%BE%D1%87%D0%BD%D0%B0%D1%8F_%D0%9F%D1%80%D1%83%D1%81%D1%81%D0%B8%D1%8F" TargetMode="External"/><Relationship Id="rId98" Type="http://schemas.openxmlformats.org/officeDocument/2006/relationships/hyperlink" Target="https://ru.wikipedia.org/wiki/%D0%93%D0%BE%D1%81%D1%83%D0%B4%D0%B0%D1%80%D1%81%D1%82%D0%B2%D0%B5%D0%BD%D0%BD%D1%8B%D0%B9_%D0%AD%D1%80%D0%BC%D0%B8%D1%82%D0%B0%D0%B6" TargetMode="Externa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hyperlink" Target="https://ru.wikipedia.org/wiki/%D0%92%D0%BE%D0%B9%D0%BD%D0%B0_%D1%87%D0%B5%D1%82%D0%B2%D1%91%D1%80%D1%82%D0%BE%D0%B9_%D0%BA%D0%BE%D0%B0%D0%BB%D0%B8%D1%86%D0%B8%D0%B8" TargetMode="External"/><Relationship Id="rId25" Type="http://schemas.openxmlformats.org/officeDocument/2006/relationships/hyperlink" Target="https://ru.wikipedia.org/wiki/%D0%96%D1%83%D0%BA%D0%BE%D0%B2%D1%81%D0%BA%D0%B8%D0%B9,_%D0%92%D0%B0%D1%81%D0%B8%D0%BB%D0%B8%D0%B9_%D0%90%D0%BD%D0%B4%D1%80%D0%B5%D0%B5%D0%B2%D0%B8%D1%87" TargetMode="External"/><Relationship Id="rId33" Type="http://schemas.openxmlformats.org/officeDocument/2006/relationships/hyperlink" Target="https://ru.wikipedia.org/wiki/%D0%9D%D0%B8%D0%BA%D0%BE%D0%BB%D0%B0%D0%B9_I" TargetMode="External"/><Relationship Id="rId38" Type="http://schemas.openxmlformats.org/officeDocument/2006/relationships/hyperlink" Target="https://ru.wikipedia.org/wiki/%D0%9A%D0%B0%D1%80%D0%B0%D0%B1%D0%B0%D1%85%D1%81%D0%BA%D0%BE%D0%B5_%D1%85%D0%B0%D0%BD%D1%81%D1%82%D0%B2%D0%BE" TargetMode="External"/><Relationship Id="rId46" Type="http://schemas.openxmlformats.org/officeDocument/2006/relationships/hyperlink" Target="https://ru.wikipedia.org/wiki/%D0%9D%D0%B8%D0%BA%D0%BE%D0%BB%D0%B0%D0%B9_I" TargetMode="External"/><Relationship Id="rId59" Type="http://schemas.openxmlformats.org/officeDocument/2006/relationships/hyperlink" Target="https://ru.wikipedia.org/wiki/%D0%A2%D0%B0%D0%B2%D1%80%D0%B8%D1%87%D0%B5%D1%81%D0%BA%D0%B8%D0%B9_%D0%B5%D0%B3%D0%B5%D1%80%D1%81%D0%BA%D0%B8%D0%B9_%D0%BA%D0%BE%D1%80%D0%BF%D1%83%D1%81" TargetMode="External"/><Relationship Id="rId67" Type="http://schemas.openxmlformats.org/officeDocument/2006/relationships/hyperlink" Target="https://ru.wikipedia.org/wiki/%D0%95%D0%BA%D0%B0%D1%82%D0%B5%D1%80%D0%B8%D0%BD%D0%B0_II" TargetMode="External"/><Relationship Id="rId103" Type="http://schemas.openxmlformats.org/officeDocument/2006/relationships/hyperlink" Target="mailto:kizlar2@list.ru" TargetMode="External"/><Relationship Id="rId20" Type="http://schemas.openxmlformats.org/officeDocument/2006/relationships/hyperlink" Target="https://ru.wikipedia.org/wiki/1811" TargetMode="External"/><Relationship Id="rId41" Type="http://schemas.openxmlformats.org/officeDocument/2006/relationships/hyperlink" Target="https://ru.wikipedia.org/wiki/%D0%9A%D0%B0%D1%80%D0%B0%D0%B1%D0%B0%D1%85" TargetMode="External"/><Relationship Id="rId54" Type="http://schemas.openxmlformats.org/officeDocument/2006/relationships/hyperlink" Target="https://ru.wikipedia.org/wiki/%D0%A0%D1%83%D1%81%D1%81%D0%BA%D0%BE-%D1%82%D1%83%D1%80%D0%B5%D1%86%D0%BA%D0%B0%D1%8F_%D0%B2%D0%BE%D0%B9%D0%BD%D0%B0_(1768%E2%80%941774)" TargetMode="External"/><Relationship Id="rId62" Type="http://schemas.openxmlformats.org/officeDocument/2006/relationships/hyperlink" Target="https://ru.wikipedia.org/wiki/%D0%93%D0%B5%D0%BD%D0%B5%D1%80%D0%B0%D0%BB-%D0%BF%D0%BE%D1%80%D1%83%D1%87%D0%B8%D0%BA" TargetMode="External"/><Relationship Id="rId70" Type="http://schemas.openxmlformats.org/officeDocument/2006/relationships/hyperlink" Target="https://ru.wikipedia.org/wiki/%D0%A4%D1%80%D0%B0%D0%BD%D1%86_II" TargetMode="External"/><Relationship Id="rId75" Type="http://schemas.openxmlformats.org/officeDocument/2006/relationships/hyperlink" Target="https://ru.wikipedia.org/wiki/%D0%9A%D0%BD%D1%8F%D0%B6%D0%BD%D0%B8%D0%BD,_%D0%AF%D0%BA%D0%BE%D0%B2_%D0%91%D0%BE%D1%80%D0%B8%D1%81%D0%BE%D0%B2%D0%B8%D1%87" TargetMode="External"/><Relationship Id="rId83" Type="http://schemas.openxmlformats.org/officeDocument/2006/relationships/hyperlink" Target="https://ru.wikipedia.org/wiki/%D0%A1%D0%B5%D0%BC%D0%B8%D0%BB%D0%B5%D1%82%D0%BD%D1%8F%D1%8F_%D0%B2%D0%BE%D0%B9%D0%BD%D0%B0" TargetMode="External"/><Relationship Id="rId88" Type="http://schemas.openxmlformats.org/officeDocument/2006/relationships/hyperlink" Target="https://ru.wikipedia.org/wiki/%D0%A1%D1%80%D0%B0%D0%B6%D0%B5%D0%BD%D0%B8%D0%B5_%D0%BF%D1%80%D0%B8_%D0%93%D1%80%D0%BE%D1%81%D1%81-%D0%95%D0%B3%D0%B5%D1%80%D1%81%D0%B4%D0%BE%D1%80%D1%84%D0%B5" TargetMode="External"/><Relationship Id="rId91" Type="http://schemas.openxmlformats.org/officeDocument/2006/relationships/hyperlink" Target="https://ru.wikipedia.org/wiki/%D0%A1%D0%B0%D0%BB%D1%82%D1%8B%D0%BA%D0%BE%D0%B2,_%D0%9F%D1%91%D1%82%D1%80_%D0%A1%D0%B5%D0%BC%D1%91%D0%BD%D0%BE%D0%B2%D0%B8%D1%87" TargetMode="External"/><Relationship Id="rId96" Type="http://schemas.openxmlformats.org/officeDocument/2006/relationships/hyperlink" Target="https://ru.wikipedia.org/wiki/1759_%D0%B3%D0%BE%D0%B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s://ru.wikipedia.org/wiki/%D0%A1%D1%80%D0%B0%D0%B6%D0%B5%D0%BD%D0%B8%D0%B5_%D0%BF%D0%BE%D0%B4_%D0%A1%D0%BC%D0%BE%D0%BB%D0%B5%D0%BD%D1%81%D0%BA%D0%BE%D0%BC_(1812)" TargetMode="External"/><Relationship Id="rId28" Type="http://schemas.openxmlformats.org/officeDocument/2006/relationships/hyperlink" Target="https://ru.wikipedia.org/wiki/%D0%9A%D0%BE%D0%BD%D0%BD%D1%8B%D0%B9_%D0%BB%D0%B5%D0%B9%D0%B1-%D0%B3%D0%B2%D0%B0%D1%80%D0%B4%D0%B8%D0%B8_%D0%BF%D0%BE%D0%BB%D0%BA" TargetMode="External"/><Relationship Id="rId36" Type="http://schemas.openxmlformats.org/officeDocument/2006/relationships/hyperlink" Target="https://ru.wikipedia.org/wiki/%D0%95%D1%80%D0%BC%D0%BE%D0%BB%D0%BE%D0%B2,_%D0%90%D0%BB%D0%B5%D0%BA%D1%81%D0%B5%D0%B9_%D0%9F%D0%B5%D1%82%D1%80%D0%BE%D0%B2%D0%B8%D1%87" TargetMode="External"/><Relationship Id="rId49" Type="http://schemas.openxmlformats.org/officeDocument/2006/relationships/hyperlink" Target="https://ru.wikipedia.org/wiki/%D0%93%D0%B5%D0%BD%D0%B5%D1%80%D0%B0%D0%BB-%D0%B0%D0%B4%D1%8A%D1%8E%D1%82%D0%B0%D0%BD%D1%82" TargetMode="External"/><Relationship Id="rId57" Type="http://schemas.openxmlformats.org/officeDocument/2006/relationships/hyperlink" Target="https://ru.wikipedia.org/wiki/%D0%98%D0%BC%D0%BF%D0%B5%D1%80%D0%B0%D1%82%D0%BE%D1%80%D1%81%D0%BA%D0%B8%D0%B9_%D1%81%D0%BE%D0%B2%D0%B5%D1%82" TargetMode="External"/><Relationship Id="rId10" Type="http://schemas.openxmlformats.org/officeDocument/2006/relationships/image" Target="media/image2.jpeg"/><Relationship Id="rId31" Type="http://schemas.openxmlformats.org/officeDocument/2006/relationships/image" Target="media/image9.jpeg"/><Relationship Id="rId44" Type="http://schemas.openxmlformats.org/officeDocument/2006/relationships/hyperlink" Target="https://ru.wikipedia.org/wiki/1826_%D0%B3%D0%BE%D0%B4" TargetMode="External"/><Relationship Id="rId52" Type="http://schemas.openxmlformats.org/officeDocument/2006/relationships/image" Target="media/image10.jpeg"/><Relationship Id="rId60" Type="http://schemas.openxmlformats.org/officeDocument/2006/relationships/hyperlink" Target="https://ru.wikipedia.org/wiki/%D0%A1%D0%B2%D0%B0%D0%B4%D1%8C%D0%B1%D0%B0_%D0%95%D0%BA%D0%B0%D1%82%D0%B5%D1%80%D0%B8%D0%BD%D1%8B_II_%D0%B8_%D0%9F%D0%BE%D1%82%D1%91%D0%BC%D0%BA%D0%B8%D0%BD%D0%B0" TargetMode="External"/><Relationship Id="rId65" Type="http://schemas.openxmlformats.org/officeDocument/2006/relationships/hyperlink" Target="https://ru.wikipedia.org/wiki/%D0%9F%D0%BE%D1%82%D1%91%D0%BC%D0%BA%D0%B8%D0%BD,_%D0%93%D1%80%D0%B8%D0%B3%D0%BE%D1%80%D0%B8%D0%B9_%D0%90%D0%BB%D0%B5%D0%BA%D1%81%D0%B0%D0%BD%D0%B4%D1%80%D0%BE%D0%B2%D0%B8%D1%87" TargetMode="External"/><Relationship Id="rId73" Type="http://schemas.openxmlformats.org/officeDocument/2006/relationships/hyperlink" Target="https://ru.wikipedia.org/wiki/%D0%A1%D0%B2%D1%8F%D1%89%D0%B5%D0%BD%D0%BD%D0%B0%D1%8F_%D0%A0%D0%B8%D0%BC%D1%81%D0%BA%D0%B0%D1%8F_%D0%B8%D0%BC%D0%BF%D0%B5%D1%80%D0%B8%D1%8F_%D0%B3%D0%B5%D1%80%D0%BC%D0%B0%D0%BD%D1%81%D0%BA%D0%BE%D0%B9_%D0%BD%D0%B0%D1%86%D0%B8%D0%B8" TargetMode="External"/><Relationship Id="rId78" Type="http://schemas.openxmlformats.org/officeDocument/2006/relationships/hyperlink" Target="https://ru.wikipedia.org/wiki/%D0%A4%D0%B8%D0%BD%D0%BB%D1%8F%D0%BD%D0%B4%D0%B8%D1%8F" TargetMode="External"/><Relationship Id="rId81" Type="http://schemas.openxmlformats.org/officeDocument/2006/relationships/hyperlink" Target="https://ru.wikipedia.org/wiki/%D0%93%D0%B5%D0%BD%D0%B5%D1%80%D0%B0%D0%BB-%D0%B0%D0%BD%D1%88%D0%B5%D1%84" TargetMode="External"/><Relationship Id="rId86" Type="http://schemas.openxmlformats.org/officeDocument/2006/relationships/hyperlink" Target="https://ru.wikipedia.org/wiki/%D0%9A%D1%83%D1%80%D0%BB%D1%8F%D0%BD%D0%B4%D0%B8%D1%8F_%D0%B8_%D0%A1%D0%B5%D0%BC%D0%B8%D0%B3%D0%B0%D0%BB%D0%B8%D1%8F" TargetMode="External"/><Relationship Id="rId94" Type="http://schemas.openxmlformats.org/officeDocument/2006/relationships/hyperlink" Target="https://ru.wikipedia.org/wiki/%D0%A0%D1%83%D0%BC%D1%8F%D0%BD%D1%86%D0%B5%D0%B2-%D0%97%D0%B0%D0%B4%D1%83%D0%BD%D0%B0%D0%B9%D1%81%D0%BA%D0%B8%D0%B9,_%D0%9F%D1%91%D1%82%D1%80_%D0%90%D0%BB%D0%B5%D0%BA%D1%81%D0%B0%D0%BD%D0%B4%D1%80%D0%BE%D0%B2%D0%B8%D1%87" TargetMode="External"/><Relationship Id="rId99" Type="http://schemas.openxmlformats.org/officeDocument/2006/relationships/hyperlink" Target="https://ru.wikipedia.org/wiki/%D0%9E%D1%80%D0%B4%D0%B5%D0%BD_%D0%A1%D0%B2%D1%8F%D1%82%D0%BE%D0%B3%D0%BE_%D0%90%D0%BB%D0%B5%D0%BA%D1%81%D0%B0%D0%BD%D0%B4%D1%80%D0%B0_%D0%9D%D0%B5%D0%B2%D1%81%D0%BA%D0%BE%D0%B3%D0%BE" TargetMode="External"/><Relationship Id="rId101" Type="http://schemas.openxmlformats.org/officeDocument/2006/relationships/hyperlink" Target="https://ru.wikipedia.org/wiki/%D0%A2%D0%B0%D0%BA%D1%82%D0%B8%D0%BA%D0%B0_%D0%BA%D0%BE%D0%BB%D0%BE%D0%BD%D0%BD_%D0%B8_%D1%80%D0%B0%D1%81%D1%81%D1%8B%D0%BF%D0%BD%D0%BE%D0%B3%D0%BE_%D1%81%D1%82%D1%80%D0%BE%D1%8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s://ru.wikipedia.org/wiki/%D0%91%D0%B8%D1%82%D0%B2%D0%B0_%D0%BF%D1%80%D0%B8_%D0%93%D0%BE%D0%BB%D1%8B%D0%BC%D0%B8%D0%BD%D0%B5" TargetMode="External"/><Relationship Id="rId39" Type="http://schemas.openxmlformats.org/officeDocument/2006/relationships/hyperlink" Target="https://ru.wikipedia.org/wiki/%D0%A2%D0%B0%D0%BB%D1%8B%D1%88%D1%81%D0%BA%D0%BE%D0%B5_%D1%85%D0%B0%D0%BD%D1%81%D1%82%D0%B2%D0%BE" TargetMode="External"/><Relationship Id="rId34" Type="http://schemas.openxmlformats.org/officeDocument/2006/relationships/hyperlink" Target="https://ru.wikipedia.org/wiki/%D0%A2%D0%B0%D0%BB%D1%8B%D1%88%D1%81%D0%BA%D0%BE%D0%B5_%D1%85%D0%B0%D0%BD%D1%81%D1%82%D0%B2%D0%BE" TargetMode="External"/><Relationship Id="rId50" Type="http://schemas.openxmlformats.org/officeDocument/2006/relationships/hyperlink" Target="https://ru.wikipedia.org/wiki/%D0%94%D0%B8%D0%B1%D0%B8%D1%87-%D0%97%D0%B0%D0%B1%D0%B0%D0%BB%D0%BA%D0%B0%D0%BD%D1%81%D0%BA%D0%B8%D0%B9,_%D0%98%D0%B2%D0%B0%D0%BD_%D0%98%D0%B2%D0%B0%D0%BD%D0%BE%D0%B2%D0%B8%D1%87" TargetMode="External"/><Relationship Id="rId55" Type="http://schemas.openxmlformats.org/officeDocument/2006/relationships/hyperlink" Target="https://ru.wikipedia.org/wiki/%D0%9E%D1%81%D0%B0%D0%B4%D0%B0_%D0%A1%D0%B8%D0%BB%D0%B8%D1%81%D1%82%D1%80%D0%B8%D0%B8_(%D0%B8%D1%8E%D0%BD%D1%8C_1773)" TargetMode="External"/><Relationship Id="rId76" Type="http://schemas.openxmlformats.org/officeDocument/2006/relationships/hyperlink" Target="https://ru.wikipedia.org/wiki/%D0%9F%D0%B0%D0%B2%D0%B5%D0%BB_I" TargetMode="External"/><Relationship Id="rId97" Type="http://schemas.openxmlformats.org/officeDocument/2006/relationships/hyperlink" Target="https://ru.wikipedia.org/wiki/%D0%A4%D1%80%D0%B8%D0%B4%D1%80%D0%B8%D1%85_II_(%D0%BA%D0%BE%D1%80%D0%BE%D0%BB%D1%8C_%D0%9F%D1%80%D1%83%D1%81%D1%81%D0%B8%D0%B8)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106BA-8F54-4EE3-B1CC-47B1265A1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12</Pages>
  <Words>6518</Words>
  <Characters>37154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Паризат</dc:creator>
  <cp:lastModifiedBy>user</cp:lastModifiedBy>
  <cp:revision>20</cp:revision>
  <dcterms:created xsi:type="dcterms:W3CDTF">2016-10-18T06:37:00Z</dcterms:created>
  <dcterms:modified xsi:type="dcterms:W3CDTF">2018-12-10T17:52:00Z</dcterms:modified>
</cp:coreProperties>
</file>