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94" w:rsidRDefault="00116C7D" w:rsidP="00606394">
      <w:pPr>
        <w:spacing w:after="0"/>
      </w:pPr>
      <w:bookmarkStart w:id="0" w:name="_GoBack"/>
      <w:bookmarkEnd w:id="0"/>
      <w:r>
        <w:rPr>
          <w:noProof/>
          <w:lang w:eastAsia="ru-RU"/>
        </w:rPr>
        <w:t xml:space="preserve">                </w:t>
      </w:r>
      <w:r w:rsidR="00FC0F1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1pt;height:45.4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Жар-птица"/>
          </v:shape>
        </w:pict>
      </w:r>
      <w:r w:rsidR="00606394">
        <w:rPr>
          <w:rFonts w:ascii="Times New Roman" w:hAnsi="Times New Roman" w:cs="Times New Roman"/>
          <w:b/>
          <w:noProof/>
          <w:color w:val="339933"/>
          <w:sz w:val="24"/>
          <w:szCs w:val="24"/>
          <w:lang w:eastAsia="ru-RU"/>
        </w:rPr>
        <w:drawing>
          <wp:inline distT="0" distB="0" distL="0" distR="0" wp14:anchorId="2C04D55A" wp14:editId="5079AE05">
            <wp:extent cx="849569" cy="792701"/>
            <wp:effectExtent l="0" t="0" r="8255" b="7620"/>
            <wp:docPr id="3" name="Рисунок 3" descr="C:\Users\Паризат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ризат\Desktop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12" cy="79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394" w:rsidRPr="00D774F7" w:rsidRDefault="00606394" w:rsidP="006063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>Независимая</w:t>
      </w:r>
    </w:p>
    <w:p w:rsidR="00606394" w:rsidRPr="00D774F7" w:rsidRDefault="00606394" w:rsidP="006063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 xml:space="preserve">иллюстрированная газета </w:t>
      </w:r>
    </w:p>
    <w:p w:rsidR="00606394" w:rsidRPr="00D774F7" w:rsidRDefault="00606394" w:rsidP="006063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D774F7">
        <w:rPr>
          <w:rFonts w:ascii="Times New Roman" w:hAnsi="Times New Roman" w:cs="Times New Roman"/>
          <w:color w:val="FF0000"/>
          <w:sz w:val="24"/>
          <w:szCs w:val="24"/>
        </w:rPr>
        <w:t>СОШ№2 с. Кизляр</w:t>
      </w:r>
    </w:p>
    <w:p w:rsidR="00606394" w:rsidRDefault="00606394" w:rsidP="006063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774F7">
        <w:rPr>
          <w:rFonts w:ascii="Times New Roman" w:hAnsi="Times New Roman" w:cs="Times New Roman"/>
          <w:color w:val="FF0000"/>
          <w:sz w:val="24"/>
          <w:szCs w:val="24"/>
        </w:rPr>
        <w:t>Выпуск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74F7">
        <w:rPr>
          <w:rFonts w:ascii="Times New Roman" w:hAnsi="Times New Roman" w:cs="Times New Roman"/>
          <w:color w:val="FF0000"/>
          <w:sz w:val="24"/>
          <w:szCs w:val="24"/>
        </w:rPr>
        <w:t>№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:rsidR="00606394" w:rsidRDefault="00606394" w:rsidP="006063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от 05.10.2018 г.</w:t>
      </w:r>
    </w:p>
    <w:p w:rsidR="00116C7D" w:rsidRDefault="00FC0F15" w:rsidP="00606394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88.95pt;height:229.3pt" fillcolor="#3cf" strokecolor="#009" strokeweight="1pt">
            <v:shadow on="t" color="#009" offset="7pt,-7pt"/>
            <v:textpath style="font-family:&quot;Impact&quot;;v-text-spacing:52429f;v-text-kern:t" trim="t" fitpath="t" xscale="f" string="&quot;Быть учителем-&#10;это прекрасно!&quot;"/>
          </v:shape>
        </w:pict>
      </w:r>
    </w:p>
    <w:p w:rsidR="00E12F13" w:rsidRDefault="00116C7D" w:rsidP="0005205E">
      <w:pPr>
        <w:jc w:val="center"/>
      </w:pPr>
      <w:r>
        <w:t xml:space="preserve">                                                                       </w:t>
      </w:r>
    </w:p>
    <w:p w:rsidR="00116C7D" w:rsidRDefault="00E12F13" w:rsidP="00606394">
      <w:pPr>
        <w:tabs>
          <w:tab w:val="left" w:pos="3918"/>
        </w:tabs>
      </w:pPr>
      <w:r>
        <w:tab/>
      </w:r>
    </w:p>
    <w:p w:rsidR="00116C7D" w:rsidRDefault="00116C7D" w:rsidP="00E12F13">
      <w:pPr>
        <w:tabs>
          <w:tab w:val="left" w:pos="3918"/>
        </w:tabs>
      </w:pPr>
    </w:p>
    <w:p w:rsidR="00E12F13" w:rsidRDefault="00116C7D" w:rsidP="00E12F13">
      <w:pPr>
        <w:tabs>
          <w:tab w:val="left" w:pos="3918"/>
        </w:tabs>
      </w:pPr>
      <w:r>
        <w:t xml:space="preserve">                                       </w:t>
      </w:r>
      <w:r w:rsidR="0005205E">
        <w:t xml:space="preserve">                                                                                      </w:t>
      </w:r>
    </w:p>
    <w:p w:rsidR="00E12F13" w:rsidRPr="00606394" w:rsidRDefault="00E12F13" w:rsidP="00851645">
      <w:pPr>
        <w:tabs>
          <w:tab w:val="left" w:pos="3918"/>
        </w:tabs>
        <w:jc w:val="center"/>
        <w:rPr>
          <w:bCs/>
          <w:i/>
          <w:color w:val="FF0000"/>
          <w:sz w:val="52"/>
          <w:szCs w:val="52"/>
        </w:rPr>
      </w:pPr>
      <w:r w:rsidRPr="00606394">
        <w:rPr>
          <w:bCs/>
          <w:i/>
          <w:color w:val="FF0000"/>
          <w:sz w:val="52"/>
          <w:szCs w:val="52"/>
        </w:rPr>
        <w:t>Пред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судьбой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преклоняю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колени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>,</w:t>
      </w:r>
      <w:r w:rsidR="0005205E" w:rsidRPr="00606394">
        <w:rPr>
          <w:bCs/>
          <w:i/>
          <w:color w:val="FF0000"/>
          <w:sz w:val="52"/>
          <w:szCs w:val="52"/>
        </w:rPr>
        <w:t xml:space="preserve">                                                                              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br/>
      </w:r>
      <w:r w:rsidRPr="00606394">
        <w:rPr>
          <w:bCs/>
          <w:i/>
          <w:color w:val="FF0000"/>
          <w:sz w:val="52"/>
          <w:szCs w:val="52"/>
        </w:rPr>
        <w:t>Быть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учителем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- </w:t>
      </w:r>
      <w:r w:rsidRPr="00606394">
        <w:rPr>
          <w:bCs/>
          <w:i/>
          <w:color w:val="FF0000"/>
          <w:sz w:val="52"/>
          <w:szCs w:val="52"/>
        </w:rPr>
        <w:t>это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прекрасно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>!</w:t>
      </w:r>
      <w:r w:rsidRPr="00606394">
        <w:rPr>
          <w:rFonts w:ascii="Arial" w:hAnsi="Arial" w:cs="Arial"/>
          <w:bCs/>
          <w:i/>
          <w:color w:val="FF0000"/>
          <w:sz w:val="52"/>
          <w:szCs w:val="52"/>
        </w:rPr>
        <w:t xml:space="preserve"> </w:t>
      </w:r>
      <w:r w:rsidR="0005205E" w:rsidRPr="00606394">
        <w:rPr>
          <w:rFonts w:ascii="Arial" w:hAnsi="Arial" w:cs="Arial"/>
          <w:bCs/>
          <w:i/>
          <w:color w:val="FF0000"/>
          <w:sz w:val="52"/>
          <w:szCs w:val="52"/>
        </w:rPr>
        <w:t xml:space="preserve">                                                                                                   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br/>
      </w:r>
      <w:r w:rsidRPr="00606394">
        <w:rPr>
          <w:bCs/>
          <w:i/>
          <w:color w:val="FF0000"/>
          <w:sz w:val="52"/>
          <w:szCs w:val="52"/>
        </w:rPr>
        <w:t>Все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пройдет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, </w:t>
      </w:r>
      <w:r w:rsidRPr="00606394">
        <w:rPr>
          <w:bCs/>
          <w:i/>
          <w:color w:val="FF0000"/>
          <w:sz w:val="52"/>
          <w:szCs w:val="52"/>
        </w:rPr>
        <w:t>не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изведает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 xml:space="preserve"> тленья</w:t>
      </w:r>
      <w:proofErr w:type="gramStart"/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br/>
      </w:r>
      <w:r w:rsidRPr="00606394">
        <w:rPr>
          <w:bCs/>
          <w:i/>
          <w:color w:val="FF0000"/>
          <w:sz w:val="52"/>
          <w:szCs w:val="52"/>
        </w:rPr>
        <w:t>Л</w:t>
      </w:r>
      <w:proofErr w:type="gramEnd"/>
      <w:r w:rsidRPr="00606394">
        <w:rPr>
          <w:bCs/>
          <w:i/>
          <w:color w:val="FF0000"/>
          <w:sz w:val="52"/>
          <w:szCs w:val="52"/>
        </w:rPr>
        <w:t>ишь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любовь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, </w:t>
      </w:r>
      <w:r w:rsidRPr="00606394">
        <w:rPr>
          <w:bCs/>
          <w:i/>
          <w:color w:val="FF0000"/>
          <w:sz w:val="52"/>
          <w:szCs w:val="52"/>
        </w:rPr>
        <w:t>над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которой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не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 xml:space="preserve"> </w:t>
      </w:r>
      <w:r w:rsidRPr="00606394">
        <w:rPr>
          <w:bCs/>
          <w:i/>
          <w:color w:val="FF0000"/>
          <w:sz w:val="52"/>
          <w:szCs w:val="52"/>
        </w:rPr>
        <w:t>властны</w:t>
      </w:r>
      <w:r w:rsidRPr="00606394">
        <w:rPr>
          <w:rFonts w:ascii="Blackadder ITC" w:hAnsi="Blackadder ITC"/>
          <w:bCs/>
          <w:i/>
          <w:color w:val="FF0000"/>
          <w:sz w:val="52"/>
          <w:szCs w:val="52"/>
        </w:rPr>
        <w:t>!</w:t>
      </w:r>
    </w:p>
    <w:p w:rsidR="0072658D" w:rsidRPr="00606394" w:rsidRDefault="0072658D" w:rsidP="0072658D">
      <w:pPr>
        <w:tabs>
          <w:tab w:val="left" w:pos="3918"/>
        </w:tabs>
        <w:jc w:val="center"/>
        <w:rPr>
          <w:bCs/>
          <w:i/>
          <w:color w:val="FF0000"/>
          <w:sz w:val="52"/>
          <w:szCs w:val="52"/>
        </w:rPr>
      </w:pPr>
    </w:p>
    <w:p w:rsidR="00851645" w:rsidRDefault="00851645" w:rsidP="00851645">
      <w:pPr>
        <w:tabs>
          <w:tab w:val="left" w:pos="3918"/>
        </w:tabs>
        <w:jc w:val="center"/>
      </w:pPr>
    </w:p>
    <w:p w:rsidR="00BC4593" w:rsidRDefault="00BC4593" w:rsidP="00851645">
      <w:pPr>
        <w:tabs>
          <w:tab w:val="left" w:pos="3918"/>
        </w:tabs>
        <w:jc w:val="center"/>
      </w:pPr>
    </w:p>
    <w:p w:rsidR="00851645" w:rsidRDefault="00851645" w:rsidP="00851645">
      <w:pPr>
        <w:tabs>
          <w:tab w:val="left" w:pos="3918"/>
        </w:tabs>
      </w:pPr>
    </w:p>
    <w:p w:rsidR="00851645" w:rsidRDefault="00851645" w:rsidP="00606394">
      <w:pPr>
        <w:tabs>
          <w:tab w:val="left" w:pos="3918"/>
        </w:tabs>
      </w:pPr>
      <w:r>
        <w:t xml:space="preserve">                                                                                                                                                        </w:t>
      </w:r>
    </w:p>
    <w:p w:rsidR="00851645" w:rsidRDefault="00851645" w:rsidP="00851645">
      <w:pPr>
        <w:tabs>
          <w:tab w:val="left" w:pos="3918"/>
        </w:tabs>
      </w:pPr>
    </w:p>
    <w:p w:rsidR="0072658D" w:rsidRDefault="00867653" w:rsidP="00C0542B">
      <w:pPr>
        <w:tabs>
          <w:tab w:val="left" w:pos="3918"/>
        </w:tabs>
        <w:jc w:val="center"/>
      </w:pPr>
      <w:r>
        <w:rPr>
          <w:rFonts w:ascii="Arial" w:hAnsi="Arial" w:cs="Arial"/>
          <w:noProof/>
          <w:color w:val="A10404"/>
          <w:sz w:val="20"/>
          <w:szCs w:val="20"/>
          <w:lang w:eastAsia="ru-RU"/>
        </w:rPr>
        <w:drawing>
          <wp:inline distT="0" distB="0" distL="0" distR="0">
            <wp:extent cx="4763135" cy="3806190"/>
            <wp:effectExtent l="19050" t="0" r="0" b="0"/>
            <wp:docPr id="109" name="Рисунок 109" descr="Профессиональные поздравления День учителя - С днем учителя!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Профессиональные поздравления День учителя - С днем учителя!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653" w:rsidRDefault="00867653" w:rsidP="00D32D39">
      <w:pPr>
        <w:tabs>
          <w:tab w:val="left" w:pos="3918"/>
        </w:tabs>
        <w:jc w:val="center"/>
      </w:pPr>
    </w:p>
    <w:p w:rsidR="00867653" w:rsidRDefault="00851645" w:rsidP="00851645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</w:pPr>
      <w:r w:rsidRPr="00851645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>Уважаемые   Учителя</w:t>
      </w:r>
      <w:r w:rsidR="00867653" w:rsidRPr="0086765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>!</w:t>
      </w:r>
      <w:r w:rsidR="00867653" w:rsidRPr="0086765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br/>
      </w:r>
      <w:r w:rsidRPr="00851645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 Я позд</w:t>
      </w:r>
      <w:r w:rsidR="00BC459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равляю вас с праздником! Желаю </w:t>
      </w:r>
      <w:r w:rsidR="00867653" w:rsidRPr="0086765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 дальнейших успехов в </w:t>
      </w:r>
      <w:r w:rsidR="00BC459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вашем </w:t>
      </w:r>
      <w:r w:rsidR="00867653" w:rsidRPr="0086765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>нелегком труде</w:t>
      </w:r>
      <w:r w:rsidR="00BC459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.  </w:t>
      </w:r>
      <w:r w:rsidRPr="00851645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>Желаю в</w:t>
      </w:r>
      <w:r w:rsidR="00867653" w:rsidRPr="0086765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ам терпения, мудрости, тепла, </w:t>
      </w:r>
      <w:r w:rsidR="00BC459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объективной </w:t>
      </w:r>
      <w:r w:rsidR="00867653" w:rsidRPr="0086765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>оценки знаний учеников!</w:t>
      </w:r>
    </w:p>
    <w:p w:rsidR="00BC4593" w:rsidRPr="00BC4593" w:rsidRDefault="00BC4593" w:rsidP="00851645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u w:val="single"/>
          <w:lang w:eastAsia="ru-RU"/>
        </w:rPr>
      </w:pPr>
      <w:r w:rsidRPr="00BC4593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u w:val="single"/>
          <w:lang w:eastAsia="ru-RU"/>
        </w:rPr>
        <w:t>Здоровья вам, счастья и благополучия в семье!</w:t>
      </w:r>
    </w:p>
    <w:p w:rsidR="00851645" w:rsidRPr="00851645" w:rsidRDefault="00851645" w:rsidP="00867653">
      <w:pPr>
        <w:spacing w:before="120" w:after="240" w:line="240" w:lineRule="auto"/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</w:pPr>
      <w:r w:rsidRPr="00851645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           </w:t>
      </w:r>
    </w:p>
    <w:p w:rsidR="00851645" w:rsidRPr="00867653" w:rsidRDefault="00851645" w:rsidP="00867653">
      <w:pPr>
        <w:spacing w:before="120" w:after="240" w:line="240" w:lineRule="auto"/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</w:pPr>
      <w:r w:rsidRPr="00851645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                                                                 Директор школы </w:t>
      </w:r>
      <w:r w:rsidR="00606394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>-</w:t>
      </w:r>
      <w:r w:rsidRPr="00851645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 </w:t>
      </w:r>
      <w:proofErr w:type="spellStart"/>
      <w:r w:rsidR="009610C2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>Дадов</w:t>
      </w:r>
      <w:proofErr w:type="spellEnd"/>
      <w:r w:rsidR="009610C2">
        <w:rPr>
          <w:rFonts w:ascii="Arial" w:eastAsia="Times New Roman" w:hAnsi="Arial" w:cs="Arial"/>
          <w:b/>
          <w:bCs/>
          <w:i/>
          <w:iCs/>
          <w:color w:val="457E9B"/>
          <w:sz w:val="28"/>
          <w:szCs w:val="28"/>
          <w:lang w:eastAsia="ru-RU"/>
        </w:rPr>
        <w:t xml:space="preserve"> З.А.</w:t>
      </w:r>
    </w:p>
    <w:p w:rsidR="00867653" w:rsidRDefault="00867653" w:rsidP="00D32D39">
      <w:pPr>
        <w:tabs>
          <w:tab w:val="left" w:pos="3918"/>
        </w:tabs>
        <w:jc w:val="center"/>
      </w:pPr>
    </w:p>
    <w:p w:rsidR="00C72BB5" w:rsidRDefault="00C72BB5" w:rsidP="00851645">
      <w:pPr>
        <w:tabs>
          <w:tab w:val="left" w:pos="3918"/>
        </w:tabs>
        <w:jc w:val="center"/>
        <w:rPr>
          <w:b/>
          <w:i/>
          <w:sz w:val="32"/>
          <w:szCs w:val="32"/>
        </w:rPr>
      </w:pPr>
    </w:p>
    <w:p w:rsidR="00851645" w:rsidRDefault="00851645" w:rsidP="00851645">
      <w:pPr>
        <w:tabs>
          <w:tab w:val="left" w:pos="3918"/>
        </w:tabs>
        <w:jc w:val="center"/>
        <w:rPr>
          <w:b/>
          <w:i/>
          <w:sz w:val="32"/>
          <w:szCs w:val="32"/>
        </w:rPr>
      </w:pPr>
    </w:p>
    <w:p w:rsidR="00851645" w:rsidRDefault="00851645" w:rsidP="00851645">
      <w:pPr>
        <w:tabs>
          <w:tab w:val="left" w:pos="3918"/>
        </w:tabs>
        <w:rPr>
          <w:b/>
          <w:i/>
          <w:sz w:val="32"/>
          <w:szCs w:val="32"/>
        </w:rPr>
      </w:pPr>
    </w:p>
    <w:p w:rsidR="009E2F58" w:rsidRDefault="009E2F58" w:rsidP="00851645">
      <w:pPr>
        <w:tabs>
          <w:tab w:val="left" w:pos="3918"/>
        </w:tabs>
        <w:jc w:val="center"/>
        <w:rPr>
          <w:b/>
          <w:i/>
          <w:sz w:val="32"/>
          <w:szCs w:val="32"/>
        </w:rPr>
      </w:pPr>
    </w:p>
    <w:p w:rsidR="009E2F58" w:rsidRDefault="009E2F58" w:rsidP="00851645">
      <w:pPr>
        <w:tabs>
          <w:tab w:val="left" w:pos="3918"/>
        </w:tabs>
        <w:jc w:val="center"/>
        <w:rPr>
          <w:b/>
          <w:i/>
          <w:sz w:val="32"/>
          <w:szCs w:val="32"/>
        </w:rPr>
      </w:pPr>
    </w:p>
    <w:p w:rsidR="00851645" w:rsidRPr="00606394" w:rsidRDefault="00851645" w:rsidP="00851645">
      <w:pPr>
        <w:tabs>
          <w:tab w:val="left" w:pos="3918"/>
        </w:tabs>
        <w:jc w:val="center"/>
        <w:rPr>
          <w:b/>
          <w:i/>
          <w:color w:val="FFC000"/>
          <w:sz w:val="32"/>
          <w:szCs w:val="32"/>
        </w:rPr>
      </w:pPr>
      <w:r w:rsidRPr="00606394">
        <w:rPr>
          <w:b/>
          <w:i/>
          <w:color w:val="FFC000"/>
          <w:sz w:val="32"/>
          <w:szCs w:val="32"/>
        </w:rPr>
        <w:lastRenderedPageBreak/>
        <w:t>Дорогие наши педагоги!</w:t>
      </w:r>
      <w:r w:rsidRPr="00606394">
        <w:rPr>
          <w:b/>
          <w:i/>
          <w:color w:val="FFC000"/>
          <w:sz w:val="32"/>
          <w:szCs w:val="32"/>
        </w:rPr>
        <w:br/>
        <w:t>В этот праздник - День учителей -</w:t>
      </w:r>
      <w:r w:rsidRPr="00606394">
        <w:rPr>
          <w:b/>
          <w:i/>
          <w:color w:val="FFC000"/>
          <w:sz w:val="32"/>
          <w:szCs w:val="32"/>
        </w:rPr>
        <w:br/>
        <w:t>Позабудьте все свои тревоги</w:t>
      </w:r>
      <w:proofErr w:type="gramStart"/>
      <w:r w:rsidRPr="00606394">
        <w:rPr>
          <w:b/>
          <w:i/>
          <w:color w:val="FFC000"/>
          <w:sz w:val="32"/>
          <w:szCs w:val="32"/>
        </w:rPr>
        <w:br/>
        <w:t>И</w:t>
      </w:r>
      <w:proofErr w:type="gramEnd"/>
      <w:r w:rsidRPr="00606394">
        <w:rPr>
          <w:b/>
          <w:i/>
          <w:color w:val="FFC000"/>
          <w:sz w:val="32"/>
          <w:szCs w:val="32"/>
        </w:rPr>
        <w:t xml:space="preserve"> на мир смотрите веселей.</w:t>
      </w:r>
    </w:p>
    <w:p w:rsidR="00867653" w:rsidRPr="00606394" w:rsidRDefault="00851645" w:rsidP="00851645">
      <w:pPr>
        <w:tabs>
          <w:tab w:val="left" w:pos="3918"/>
        </w:tabs>
        <w:jc w:val="center"/>
        <w:rPr>
          <w:b/>
          <w:i/>
          <w:color w:val="FFC000"/>
          <w:sz w:val="32"/>
          <w:szCs w:val="32"/>
        </w:rPr>
      </w:pPr>
      <w:r w:rsidRPr="00606394">
        <w:rPr>
          <w:b/>
          <w:i/>
          <w:color w:val="FFC000"/>
          <w:sz w:val="32"/>
          <w:szCs w:val="32"/>
        </w:rPr>
        <w:t>Вы для всех несете факел знаний,</w:t>
      </w:r>
      <w:r w:rsidRPr="00606394">
        <w:rPr>
          <w:b/>
          <w:i/>
          <w:color w:val="FFC000"/>
          <w:sz w:val="32"/>
          <w:szCs w:val="32"/>
        </w:rPr>
        <w:br/>
        <w:t>Тот, что не погаснет никогда.</w:t>
      </w:r>
      <w:r w:rsidRPr="00606394">
        <w:rPr>
          <w:b/>
          <w:i/>
          <w:color w:val="FFC000"/>
          <w:sz w:val="32"/>
          <w:szCs w:val="32"/>
        </w:rPr>
        <w:br/>
        <w:t>Пусть же ваши сбудутся желанья,</w:t>
      </w:r>
      <w:r w:rsidRPr="00606394">
        <w:rPr>
          <w:b/>
          <w:i/>
          <w:color w:val="FFC000"/>
          <w:sz w:val="32"/>
          <w:szCs w:val="32"/>
        </w:rPr>
        <w:br/>
        <w:t>Пусть ваш дом не навестит беда</w:t>
      </w:r>
    </w:p>
    <w:p w:rsidR="00851645" w:rsidRDefault="00851645" w:rsidP="00851645">
      <w:pPr>
        <w:tabs>
          <w:tab w:val="left" w:pos="3918"/>
        </w:tabs>
        <w:jc w:val="center"/>
        <w:rPr>
          <w:b/>
          <w:bCs/>
          <w:i/>
          <w:color w:val="92D050"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</w:t>
      </w:r>
      <w:r w:rsidRPr="00606394">
        <w:rPr>
          <w:b/>
          <w:bCs/>
          <w:i/>
          <w:color w:val="92D050"/>
          <w:sz w:val="32"/>
          <w:szCs w:val="32"/>
        </w:rPr>
        <w:t>Ученический совет школы</w:t>
      </w:r>
    </w:p>
    <w:p w:rsidR="00606394" w:rsidRDefault="00606394" w:rsidP="00851645">
      <w:pPr>
        <w:tabs>
          <w:tab w:val="left" w:pos="3918"/>
        </w:tabs>
        <w:jc w:val="center"/>
        <w:rPr>
          <w:b/>
          <w:bCs/>
          <w:i/>
          <w:color w:val="92D050"/>
          <w:sz w:val="32"/>
          <w:szCs w:val="32"/>
        </w:rPr>
      </w:pPr>
    </w:p>
    <w:p w:rsidR="00606394" w:rsidRDefault="00606394" w:rsidP="00851645">
      <w:pPr>
        <w:tabs>
          <w:tab w:val="left" w:pos="3918"/>
        </w:tabs>
        <w:jc w:val="center"/>
        <w:rPr>
          <w:b/>
          <w:bCs/>
          <w:i/>
          <w:color w:val="92D050"/>
          <w:sz w:val="32"/>
          <w:szCs w:val="32"/>
        </w:rPr>
      </w:pPr>
    </w:p>
    <w:p w:rsidR="00606394" w:rsidRPr="00606394" w:rsidRDefault="00606394" w:rsidP="00851645">
      <w:pPr>
        <w:tabs>
          <w:tab w:val="left" w:pos="3918"/>
        </w:tabs>
        <w:jc w:val="center"/>
        <w:rPr>
          <w:b/>
          <w:bCs/>
          <w:i/>
          <w:color w:val="92D050"/>
          <w:sz w:val="32"/>
          <w:szCs w:val="32"/>
        </w:rPr>
      </w:pPr>
    </w:p>
    <w:p w:rsidR="00867653" w:rsidRDefault="00867653" w:rsidP="00D32D39">
      <w:pPr>
        <w:tabs>
          <w:tab w:val="left" w:pos="3918"/>
        </w:tabs>
        <w:jc w:val="center"/>
      </w:pPr>
      <w:r>
        <w:rPr>
          <w:rFonts w:ascii="Arial" w:hAnsi="Arial" w:cs="Arial"/>
          <w:noProof/>
          <w:color w:val="A10404"/>
          <w:sz w:val="18"/>
          <w:szCs w:val="18"/>
          <w:lang w:eastAsia="ru-RU"/>
        </w:rPr>
        <w:drawing>
          <wp:inline distT="0" distB="0" distL="0" distR="0">
            <wp:extent cx="5390707" cy="3536533"/>
            <wp:effectExtent l="0" t="0" r="0" b="0"/>
            <wp:docPr id="112" name="Рисунок 112" descr="Профессиональные поздравления День учителя - Учитель! Помнишь, как ты поставил мне 2 ???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Профессиональные поздравления День учителя - Учитель! Помнишь, как ты поставил мне 2 ???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774" cy="355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653" w:rsidRDefault="00867653" w:rsidP="00D32D39">
      <w:pPr>
        <w:tabs>
          <w:tab w:val="left" w:pos="3918"/>
        </w:tabs>
        <w:jc w:val="center"/>
      </w:pPr>
    </w:p>
    <w:p w:rsidR="00867653" w:rsidRDefault="009E2F58" w:rsidP="009E2F58">
      <w:pPr>
        <w:tabs>
          <w:tab w:val="left" w:pos="3918"/>
        </w:tabs>
      </w:pPr>
      <w:r>
        <w:t xml:space="preserve">                                                                                                                 </w:t>
      </w:r>
    </w:p>
    <w:p w:rsidR="00867653" w:rsidRDefault="00867653" w:rsidP="00D32D39">
      <w:pPr>
        <w:tabs>
          <w:tab w:val="left" w:pos="3918"/>
        </w:tabs>
        <w:jc w:val="center"/>
      </w:pP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</w:p>
    <w:p w:rsidR="009E2F58" w:rsidRDefault="009E2F58" w:rsidP="009E2F5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</w:pPr>
    </w:p>
    <w:p w:rsidR="00DB4084" w:rsidRDefault="009E2F58" w:rsidP="00606394">
      <w:pPr>
        <w:spacing w:after="0" w:line="240" w:lineRule="auto"/>
        <w:jc w:val="both"/>
      </w:pPr>
      <w:r>
        <w:rPr>
          <w:rFonts w:ascii="Bookman Old Style" w:eastAsia="Times New Roman" w:hAnsi="Bookman Old Style" w:cs="Times New Roman"/>
          <w:b/>
          <w:i/>
          <w:color w:val="339966"/>
          <w:sz w:val="24"/>
          <w:szCs w:val="24"/>
          <w:lang w:eastAsia="ru-RU"/>
        </w:rPr>
        <w:t xml:space="preserve">                          </w:t>
      </w:r>
    </w:p>
    <w:p w:rsidR="00DB4084" w:rsidRPr="00E12F13" w:rsidRDefault="00DB4084" w:rsidP="00D32D39">
      <w:pPr>
        <w:tabs>
          <w:tab w:val="left" w:pos="3918"/>
        </w:tabs>
        <w:jc w:val="center"/>
      </w:pPr>
    </w:p>
    <w:sectPr w:rsidR="00DB4084" w:rsidRPr="00E12F13" w:rsidSect="00DA54ED">
      <w:pgSz w:w="11906" w:h="16838"/>
      <w:pgMar w:top="-612" w:right="140" w:bottom="1134" w:left="709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F15" w:rsidRDefault="00FC0F15" w:rsidP="007B6768">
      <w:pPr>
        <w:spacing w:after="0" w:line="240" w:lineRule="auto"/>
      </w:pPr>
      <w:r>
        <w:separator/>
      </w:r>
    </w:p>
  </w:endnote>
  <w:endnote w:type="continuationSeparator" w:id="0">
    <w:p w:rsidR="00FC0F15" w:rsidRDefault="00FC0F15" w:rsidP="007B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F15" w:rsidRDefault="00FC0F15" w:rsidP="007B6768">
      <w:pPr>
        <w:spacing w:after="0" w:line="240" w:lineRule="auto"/>
      </w:pPr>
      <w:r>
        <w:separator/>
      </w:r>
    </w:p>
  </w:footnote>
  <w:footnote w:type="continuationSeparator" w:id="0">
    <w:p w:rsidR="00FC0F15" w:rsidRDefault="00FC0F15" w:rsidP="007B6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F13"/>
    <w:rsid w:val="0005205E"/>
    <w:rsid w:val="000A5183"/>
    <w:rsid w:val="00116C7D"/>
    <w:rsid w:val="001D0B90"/>
    <w:rsid w:val="0025388F"/>
    <w:rsid w:val="0041121F"/>
    <w:rsid w:val="004122FC"/>
    <w:rsid w:val="005368EA"/>
    <w:rsid w:val="00597697"/>
    <w:rsid w:val="00606394"/>
    <w:rsid w:val="006B23C6"/>
    <w:rsid w:val="0072658D"/>
    <w:rsid w:val="0073082A"/>
    <w:rsid w:val="007B6768"/>
    <w:rsid w:val="007C54BD"/>
    <w:rsid w:val="00821B5C"/>
    <w:rsid w:val="00851645"/>
    <w:rsid w:val="0085665B"/>
    <w:rsid w:val="00867653"/>
    <w:rsid w:val="00940420"/>
    <w:rsid w:val="009610C2"/>
    <w:rsid w:val="009E2F58"/>
    <w:rsid w:val="00AC482C"/>
    <w:rsid w:val="00AE757D"/>
    <w:rsid w:val="00BC4593"/>
    <w:rsid w:val="00C0542B"/>
    <w:rsid w:val="00C72BB5"/>
    <w:rsid w:val="00D32D39"/>
    <w:rsid w:val="00D77A31"/>
    <w:rsid w:val="00DA54ED"/>
    <w:rsid w:val="00DB4084"/>
    <w:rsid w:val="00E12F13"/>
    <w:rsid w:val="00E64503"/>
    <w:rsid w:val="00E757AD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F1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E2F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E2F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6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6768"/>
  </w:style>
  <w:style w:type="paragraph" w:styleId="a9">
    <w:name w:val="footer"/>
    <w:basedOn w:val="a"/>
    <w:link w:val="aa"/>
    <w:uiPriority w:val="99"/>
    <w:unhideWhenUsed/>
    <w:rsid w:val="007B6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6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upertosty.ru/tost_2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BA2E7B-D3CA-4791-92FB-1D66EF9E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8</cp:revision>
  <cp:lastPrinted>2010-10-02T05:19:00Z</cp:lastPrinted>
  <dcterms:created xsi:type="dcterms:W3CDTF">2013-01-22T09:07:00Z</dcterms:created>
  <dcterms:modified xsi:type="dcterms:W3CDTF">2018-12-10T18:20:00Z</dcterms:modified>
</cp:coreProperties>
</file>