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64" w:rsidRDefault="00901C64" w:rsidP="00901C6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1419225" cy="1386786"/>
            <wp:effectExtent l="0" t="0" r="0" b="0"/>
            <wp:docPr id="5" name="Рисунок 5" descr="C:\Users\user\Desktop\zhar_ptica_8_04175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zhar_ptica_8_041759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19" cy="13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Жар-птица"/>
          </v:shape>
        </w:pict>
      </w:r>
      <w:r>
        <w:rPr>
          <w:rFonts w:ascii="Times New Roman" w:hAnsi="Times New Roman" w:cs="Times New Roman"/>
          <w:b/>
          <w:noProof/>
          <w:color w:val="339933"/>
          <w:sz w:val="24"/>
          <w:szCs w:val="24"/>
          <w:lang w:eastAsia="ru-RU"/>
        </w:rPr>
        <w:drawing>
          <wp:inline distT="0" distB="0" distL="0" distR="0" wp14:anchorId="06039E56" wp14:editId="53DDF3A7">
            <wp:extent cx="849569" cy="792701"/>
            <wp:effectExtent l="0" t="0" r="8255" b="7620"/>
            <wp:docPr id="4" name="Рисунок 4" descr="C:\Users\Паризат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ризат\Desktop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12" cy="7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64" w:rsidRPr="00D774F7" w:rsidRDefault="00901C64" w:rsidP="00901C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>Независимая</w:t>
      </w:r>
    </w:p>
    <w:p w:rsidR="00901C64" w:rsidRPr="00D774F7" w:rsidRDefault="00901C64" w:rsidP="00901C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 xml:space="preserve">иллюстрированная газета </w:t>
      </w:r>
    </w:p>
    <w:p w:rsidR="00901C64" w:rsidRPr="00D774F7" w:rsidRDefault="00901C64" w:rsidP="00901C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774F7">
        <w:rPr>
          <w:rFonts w:ascii="Times New Roman" w:hAnsi="Times New Roman" w:cs="Times New Roman"/>
          <w:color w:val="FF0000"/>
          <w:sz w:val="24"/>
          <w:szCs w:val="24"/>
        </w:rPr>
        <w:t>СОШ№2 с. Кизляр</w:t>
      </w:r>
    </w:p>
    <w:p w:rsidR="00901C64" w:rsidRDefault="00901C64" w:rsidP="00901C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>Выпуск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4F7">
        <w:rPr>
          <w:rFonts w:ascii="Times New Roman" w:hAnsi="Times New Roman" w:cs="Times New Roman"/>
          <w:color w:val="FF0000"/>
          <w:sz w:val="24"/>
          <w:szCs w:val="24"/>
        </w:rPr>
        <w:t>№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:rsidR="002A5965" w:rsidRDefault="00901C64" w:rsidP="00901C64">
      <w:pPr>
        <w:rPr>
          <w:color w:val="548DD4" w:themeColor="text2" w:themeTint="99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.1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>.2018 г.</w:t>
      </w:r>
    </w:p>
    <w:tbl>
      <w:tblPr>
        <w:tblStyle w:val="a5"/>
        <w:tblW w:w="15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090"/>
        <w:gridCol w:w="5268"/>
      </w:tblGrid>
      <w:tr w:rsidR="002A5965" w:rsidTr="00B53B88">
        <w:trPr>
          <w:trHeight w:val="80"/>
        </w:trPr>
        <w:tc>
          <w:tcPr>
            <w:tcW w:w="5353" w:type="dxa"/>
          </w:tcPr>
          <w:p w:rsidR="002A5965" w:rsidRDefault="006A7DF2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6" type="#_x0000_t156" style="width:242.8pt;height:56.1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Я и мои права"/>
                </v:shape>
              </w:pict>
            </w:r>
          </w:p>
          <w:p w:rsidR="002A5965" w:rsidRDefault="001B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       </w:t>
            </w:r>
            <w:r w:rsidR="002A5965" w:rsidRPr="001B723D">
              <w:rPr>
                <w:rFonts w:ascii="Times New Roman" w:hAnsi="Times New Roman" w:cs="Times New Roman"/>
                <w:sz w:val="40"/>
                <w:szCs w:val="40"/>
              </w:rPr>
              <w:t>Анкета</w:t>
            </w:r>
            <w:r w:rsidR="002A5965" w:rsidRPr="002A5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1.Что такое </w:t>
            </w:r>
            <w:proofErr w:type="gramStart"/>
            <w:r w:rsidR="002A5965" w:rsidRPr="002A596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="002A5965" w:rsidRPr="002A59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A5965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proofErr w:type="gramStart"/>
            <w:r w:rsidR="002A5965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2A5965">
              <w:rPr>
                <w:rFonts w:ascii="Times New Roman" w:hAnsi="Times New Roman" w:cs="Times New Roman"/>
                <w:sz w:val="24"/>
                <w:szCs w:val="24"/>
              </w:rPr>
              <w:t xml:space="preserve"> права есть у тебя?</w:t>
            </w:r>
          </w:p>
          <w:p w:rsidR="002A5965" w:rsidRDefault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Достаточно ли прав у детей?</w:t>
            </w:r>
          </w:p>
          <w:p w:rsidR="002A5965" w:rsidRDefault="002A5965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 защищаются права ребенка в нашей   стране?</w:t>
            </w:r>
          </w:p>
          <w:p w:rsidR="002A5965" w:rsidRDefault="002A5965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Какие права ты включил бы в школьную конституцию, если бы ее составлял?</w:t>
            </w:r>
          </w:p>
          <w:p w:rsidR="00E67A3F" w:rsidRDefault="00E67A3F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Как ты считаешь, в каком возрасте надо говорить детям о правах ребенка?</w:t>
            </w:r>
          </w:p>
          <w:p w:rsidR="00E67A3F" w:rsidRDefault="00E67A3F" w:rsidP="00901C64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Можешь ли ты добиться, чтобы твои права уважали?</w:t>
            </w:r>
          </w:p>
          <w:p w:rsidR="00E67A3F" w:rsidRDefault="00E67A3F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B723D">
              <w:rPr>
                <w:rFonts w:ascii="Times New Roman" w:hAnsi="Times New Roman" w:cs="Times New Roman"/>
                <w:sz w:val="24"/>
                <w:szCs w:val="24"/>
              </w:rPr>
              <w:t>Какие черты характера помогают человеку добиваться уважения своих прав?</w:t>
            </w:r>
          </w:p>
          <w:p w:rsidR="001B723D" w:rsidRDefault="001B723D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9.Какую роль играют права в жизни человека?</w:t>
            </w:r>
          </w:p>
          <w:p w:rsidR="001B723D" w:rsidRDefault="001B723D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Какие права ты считаешь самыми важными для человека?</w:t>
            </w:r>
          </w:p>
          <w:p w:rsidR="001B723D" w:rsidRDefault="001B723D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Кто больше всего нуждается в защите своих прав?</w:t>
            </w:r>
            <w:r w:rsidR="00901C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23D" w:rsidRDefault="001B723D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Что бы ты 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ла) сделать для защиты прав других людей или своих?</w:t>
            </w:r>
          </w:p>
          <w:p w:rsidR="00C22D5E" w:rsidRDefault="00C22D5E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3D" w:rsidRPr="002A5965" w:rsidRDefault="001B723D" w:rsidP="002A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:rsidR="00C22D5E" w:rsidRDefault="006A7DF2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lastRenderedPageBreak/>
              <w:pict>
                <v:shape id="_x0000_i1027" type="#_x0000_t156" style="width:231.9pt;height:111.3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Трудовой&#10;десант"/>
                </v:shape>
              </w:pict>
            </w:r>
            <w:r w:rsidR="00813D4C">
              <w:rPr>
                <w:color w:val="548DD4" w:themeColor="text2" w:themeTint="99"/>
              </w:rPr>
              <w:t xml:space="preserve">      </w:t>
            </w:r>
          </w:p>
          <w:p w:rsidR="00C22D5E" w:rsidRDefault="00C22D5E" w:rsidP="00F7582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0F1585" wp14:editId="10B967F6">
                  <wp:extent cx="1264836" cy="1276350"/>
                  <wp:effectExtent l="19050" t="0" r="0" b="0"/>
                  <wp:docPr id="3" name="Рисунок 93" descr="C:\Documents and Settings\Администратор\Мои документы\Мои рисунки\фото пари\Даг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Documents and Settings\Администратор\Мои документы\Мои рисунки\фото пари\Даг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61" cy="1281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3D5F746" wp14:editId="327C0708">
                  <wp:extent cx="1238250" cy="1282499"/>
                  <wp:effectExtent l="19050" t="0" r="0" b="0"/>
                  <wp:docPr id="7" name="Рисунок 114" descr="C:\Documents and Settings\Администратор\Мои документы\Мои рисунки\фото пари\Даг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Documents and Settings\Администратор\Мои документы\Мои рисунки\фото пари\Даг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220" cy="1287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D5E" w:rsidRDefault="00901C64" w:rsidP="00901C64">
            <w: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336EA68" wp14:editId="7CCB8BB1">
                  <wp:extent cx="1247775" cy="1409480"/>
                  <wp:effectExtent l="0" t="0" r="0" b="0"/>
                  <wp:docPr id="115" name="Рисунок 115" descr="C:\Documents and Settings\Администратор\Мои документы\Мои рисунки\фото пари\Даг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Documents and Settings\Администратор\Мои документы\Мои рисунки\фото пари\Даг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009" cy="1415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F75828">
              <w:rPr>
                <w:noProof/>
                <w:lang w:eastAsia="ru-RU"/>
              </w:rPr>
              <w:drawing>
                <wp:inline distT="0" distB="0" distL="0" distR="0" wp14:anchorId="3F4C2781" wp14:editId="6794435F">
                  <wp:extent cx="1139842" cy="1409700"/>
                  <wp:effectExtent l="0" t="0" r="0" b="0"/>
                  <wp:docPr id="116" name="Рисунок 116" descr="C:\Documents and Settings\Администратор\Мои документы\Мои рисунки\фото пари\Даг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Documents and Settings\Администратор\Мои документы\Мои рисунки\фото пари\Даг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42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D5E" w:rsidRDefault="00C22D5E" w:rsidP="00C22D5E"/>
          <w:p w:rsidR="002A5965" w:rsidRPr="00C22D5E" w:rsidRDefault="002A5965" w:rsidP="00C22D5E"/>
        </w:tc>
        <w:tc>
          <w:tcPr>
            <w:tcW w:w="5268" w:type="dxa"/>
          </w:tcPr>
          <w:p w:rsidR="00813D4C" w:rsidRDefault="006A7DF2" w:rsidP="00813D4C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pict>
                <v:shape id="_x0000_i1028" type="#_x0000_t156" style="width:240.3pt;height:56.1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От частушки..."/>
                </v:shape>
              </w:pic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Говорят, у нас в Кизляре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Просто ужас, а не жизнь!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Говорят, у нас частушки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Все давно перевелись!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*****</w:t>
            </w:r>
          </w:p>
          <w:p w:rsidR="002A5965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Мы славно с вами проучились,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Но расставаться час настал.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Прощаясь, хочется салютом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Наш выпускной закончить бал. (11 класс)</w:t>
            </w:r>
          </w:p>
          <w:p w:rsidR="00813D4C" w:rsidRPr="003023FF" w:rsidRDefault="00813D4C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*****</w:t>
            </w:r>
          </w:p>
          <w:p w:rsidR="00813D4C" w:rsidRPr="003023FF" w:rsidRDefault="00E67A3F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Всем  - спасибо,  дорогие,</w:t>
            </w:r>
          </w:p>
          <w:p w:rsidR="00E67A3F" w:rsidRPr="003023FF" w:rsidRDefault="00E67A3F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За ваше старание!</w:t>
            </w:r>
          </w:p>
          <w:p w:rsidR="00E67A3F" w:rsidRPr="003023FF" w:rsidRDefault="00E67A3F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За годы эти озорные –</w:t>
            </w:r>
          </w:p>
          <w:p w:rsidR="00E67A3F" w:rsidRPr="003023FF" w:rsidRDefault="00E67A3F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 xml:space="preserve">Наше вам внимание! </w:t>
            </w:r>
            <w:proofErr w:type="gramStart"/>
            <w:r w:rsidRPr="003023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023FF">
              <w:rPr>
                <w:rFonts w:ascii="Times New Roman" w:hAnsi="Times New Roman" w:cs="Times New Roman"/>
                <w:sz w:val="24"/>
                <w:szCs w:val="24"/>
              </w:rPr>
              <w:t xml:space="preserve">11 класс)  </w:t>
            </w:r>
          </w:p>
          <w:p w:rsidR="00813D4C" w:rsidRPr="003023FF" w:rsidRDefault="003023FF" w:rsidP="0081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23FF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3023FF" w:rsidRPr="00813D4C" w:rsidRDefault="003023FF" w:rsidP="00813D4C">
            <w:r w:rsidRPr="003023F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Наша школа дорогая</w:t>
            </w:r>
            <w:proofErr w:type="gramStart"/>
            <w:r w:rsidRPr="003023F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  <w:t>В</w:t>
            </w:r>
            <w:proofErr w:type="gramEnd"/>
            <w:r w:rsidRPr="003023F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ыпускает из-за парт</w:t>
            </w:r>
            <w:r w:rsidRPr="003023F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  <w:t>Менделеевых, Кулонов...</w:t>
            </w:r>
            <w:r w:rsidRPr="003023F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br/>
              <w:t>Будет мир им очень рад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!</w:t>
            </w:r>
          </w:p>
        </w:tc>
      </w:tr>
      <w:tr w:rsidR="002A5965" w:rsidTr="00F75828">
        <w:tc>
          <w:tcPr>
            <w:tcW w:w="5353" w:type="dxa"/>
          </w:tcPr>
          <w:p w:rsidR="00125A3B" w:rsidRDefault="006A7DF2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lastRenderedPageBreak/>
              <w:pict>
                <v:shape id="_x0000_i1029" type="#_x0000_t156" style="width:262.9pt;height:111.3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Жить без улыбки&#10;просто ошибка"/>
                </v:shape>
              </w:pict>
            </w:r>
          </w:p>
          <w:p w:rsidR="00113DC4" w:rsidRPr="00113DC4" w:rsidRDefault="00113DC4" w:rsidP="00113DC4">
            <w:pPr>
              <w:jc w:val="center"/>
              <w:rPr>
                <w:rFonts w:ascii="Arial" w:eastAsia="Times New Roman" w:hAnsi="Arial" w:cs="Arial"/>
                <w:color w:val="484848"/>
                <w:lang w:eastAsia="ru-RU"/>
              </w:rPr>
            </w:pPr>
          </w:p>
          <w:p w:rsidR="00113DC4" w:rsidRPr="00F65C39" w:rsidRDefault="00113DC4" w:rsidP="00B53B88">
            <w:pPr>
              <w:spacing w:before="100" w:beforeAutospacing="1" w:after="100" w:afterAutospacing="1"/>
              <w:ind w:firstLine="300"/>
              <w:jc w:val="center"/>
              <w:rPr>
                <w:rFonts w:ascii="Arial" w:eastAsia="Times New Roman" w:hAnsi="Arial" w:cs="Arial"/>
                <w:color w:val="660000"/>
                <w:lang w:eastAsia="ru-RU"/>
              </w:rPr>
            </w:pP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 xml:space="preserve">Я сидела и делала уроки. А мой четырехлетний братик Саша стоял около меня и </w:t>
            </w:r>
            <w:proofErr w:type="gramStart"/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канючил</w:t>
            </w:r>
            <w:proofErr w:type="gramEnd"/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: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Пойдем гулять, пойдем гулять!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Я не выдержала: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 xml:space="preserve">— </w:t>
            </w:r>
            <w:proofErr w:type="gramStart"/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От</w:t>
            </w:r>
            <w:proofErr w:type="gramEnd"/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 xml:space="preserve"> твоего "пойдем гулять" у меня уже в ушах звенит!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А-а, так это у тебя! — ответил Саша. — А я-то думаю — откуда звон!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  <w:t>***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Внучка спрашивает бабушку: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Бабуля, сколько тебе лет?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Шестьдесят.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Покажи мне на пальчиках!..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  <w:t>***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Маленький Миша жалуется воспитательнице в детском саду: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  <w:t>— Анна Сергеевна, у меня большое горе: нос у меня маленький, а уши — большие!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  <w:t>***</w:t>
            </w:r>
            <w:r w:rsidR="00F65C39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t>Моя младшая сестренка Люда рассказывает своим подружкам:</w:t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  <w:r w:rsidRPr="00113DC4">
              <w:rPr>
                <w:rFonts w:ascii="Arial" w:eastAsia="Times New Roman" w:hAnsi="Arial" w:cs="Arial"/>
                <w:color w:val="660000"/>
                <w:lang w:eastAsia="ru-RU"/>
              </w:rPr>
              <w:br/>
            </w:r>
          </w:p>
        </w:tc>
        <w:tc>
          <w:tcPr>
            <w:tcW w:w="5090" w:type="dxa"/>
          </w:tcPr>
          <w:p w:rsidR="002A5965" w:rsidRDefault="002A5965">
            <w:pPr>
              <w:rPr>
                <w:color w:val="548DD4" w:themeColor="text2" w:themeTint="99"/>
              </w:rPr>
            </w:pPr>
          </w:p>
          <w:p w:rsidR="00C22D5E" w:rsidRDefault="00C22D5E">
            <w:pPr>
              <w:rPr>
                <w:color w:val="548DD4" w:themeColor="text2" w:themeTint="99"/>
              </w:rPr>
            </w:pPr>
          </w:p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533"/>
            </w:tblGrid>
            <w:tr w:rsidR="00113DC4" w:rsidRPr="00113DC4">
              <w:trPr>
                <w:tblCellSpacing w:w="15" w:type="dxa"/>
                <w:jc w:val="center"/>
              </w:trPr>
              <w:tc>
                <w:tcPr>
                  <w:tcW w:w="4473" w:type="dxa"/>
                  <w:vAlign w:val="center"/>
                  <w:hideMark/>
                </w:tcPr>
                <w:p w:rsidR="00113DC4" w:rsidRPr="00113DC4" w:rsidRDefault="00113DC4" w:rsidP="00113DC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FF3300"/>
                      <w:kern w:val="36"/>
                      <w:sz w:val="28"/>
                      <w:szCs w:val="28"/>
                      <w:lang w:eastAsia="ru-RU"/>
                    </w:rPr>
                  </w:pPr>
                  <w:r w:rsidRPr="00113DC4">
                    <w:rPr>
                      <w:rFonts w:ascii="Arial" w:eastAsia="Times New Roman" w:hAnsi="Arial" w:cs="Arial"/>
                      <w:b/>
                      <w:bCs/>
                      <w:color w:val="FF3300"/>
                      <w:kern w:val="36"/>
                      <w:sz w:val="28"/>
                      <w:szCs w:val="28"/>
                      <w:lang w:eastAsia="ru-RU"/>
                    </w:rPr>
                    <w:t>Причины опозданий</w:t>
                  </w:r>
                </w:p>
                <w:p w:rsidR="00113DC4" w:rsidRPr="00113DC4" w:rsidRDefault="00113DC4" w:rsidP="00113D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</w:pP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t>Во вторник подвела постель –</w:t>
                  </w: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Не смог я вовремя проснуться.</w:t>
                  </w: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Позавчера забыл портфель</w:t>
                  </w:r>
                  <w:proofErr w:type="gramStart"/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В</w:t>
                  </w:r>
                  <w:proofErr w:type="gramEnd"/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t xml:space="preserve"> нем был банан – пришлось вернуться.</w:t>
                  </w: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В своих ошибках разобрался,</w:t>
                  </w: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Сегодня в срок прийти хотел,</w:t>
                  </w:r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Но слишком сильно разогнался</w:t>
                  </w:r>
                  <w:proofErr w:type="gramStart"/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br/>
                    <w:t>И</w:t>
                  </w:r>
                  <w:proofErr w:type="gramEnd"/>
                  <w:r w:rsidRPr="00113DC4"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  <w:t xml:space="preserve"> мимо школы пролетел.</w:t>
                  </w:r>
                </w:p>
                <w:p w:rsidR="00113DC4" w:rsidRPr="00113DC4" w:rsidRDefault="00113DC4" w:rsidP="00113DC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84848"/>
                      <w:lang w:eastAsia="ru-RU"/>
                    </w:rPr>
                    <w:drawing>
                      <wp:inline distT="0" distB="0" distL="0" distR="0" wp14:anchorId="3BA416A9" wp14:editId="21061D99">
                        <wp:extent cx="1905000" cy="1181100"/>
                        <wp:effectExtent l="19050" t="0" r="0" b="0"/>
                        <wp:docPr id="2" name="Рисунок 86" descr="Мимо школы пролете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Мимо школы пролете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3DC4" w:rsidRPr="00113DC4">
              <w:trPr>
                <w:tblCellSpacing w:w="15" w:type="dxa"/>
                <w:jc w:val="center"/>
              </w:trPr>
              <w:tc>
                <w:tcPr>
                  <w:tcW w:w="4473" w:type="dxa"/>
                  <w:vAlign w:val="center"/>
                  <w:hideMark/>
                </w:tcPr>
                <w:p w:rsidR="00113DC4" w:rsidRPr="00113DC4" w:rsidRDefault="00113DC4" w:rsidP="00113D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84848"/>
                      <w:lang w:eastAsia="ru-RU"/>
                    </w:rPr>
                  </w:pPr>
                </w:p>
              </w:tc>
            </w:tr>
          </w:tbl>
          <w:p w:rsidR="00C22D5E" w:rsidRDefault="00C22D5E" w:rsidP="00C22D5E">
            <w:pPr>
              <w:pStyle w:val="2"/>
              <w:jc w:val="center"/>
              <w:outlineLvl w:val="1"/>
            </w:pPr>
            <w:r>
              <w:t xml:space="preserve">Совет   перед   </w:t>
            </w:r>
            <w:proofErr w:type="gramStart"/>
            <w:r>
              <w:t>контрольной</w:t>
            </w:r>
            <w:proofErr w:type="gramEnd"/>
          </w:p>
          <w:p w:rsidR="00C22D5E" w:rsidRPr="00C22D5E" w:rsidRDefault="00C22D5E" w:rsidP="00C22D5E"/>
          <w:p w:rsidR="003023FF" w:rsidRDefault="00C22D5E" w:rsidP="00C22D5E">
            <w:pPr>
              <w:rPr>
                <w:color w:val="548DD4" w:themeColor="text2" w:themeTint="99"/>
              </w:rPr>
            </w:pPr>
            <w:r>
              <w:rPr>
                <w:rFonts w:ascii="Arial" w:hAnsi="Arial" w:cs="Arial"/>
                <w:color w:val="484848"/>
              </w:rPr>
              <w:t>Сказал я Наташе: "Послушай, Петрова,</w:t>
            </w:r>
            <w:r>
              <w:rPr>
                <w:rFonts w:ascii="Arial" w:hAnsi="Arial" w:cs="Arial"/>
                <w:color w:val="484848"/>
              </w:rPr>
              <w:br/>
              <w:t>Сегодня ты выглядишь классно и клево!</w:t>
            </w:r>
            <w:r>
              <w:rPr>
                <w:rFonts w:ascii="Arial" w:hAnsi="Arial" w:cs="Arial"/>
                <w:color w:val="484848"/>
              </w:rPr>
              <w:br/>
            </w:r>
            <w:proofErr w:type="spellStart"/>
            <w:r>
              <w:rPr>
                <w:rFonts w:ascii="Arial" w:hAnsi="Arial" w:cs="Arial"/>
                <w:color w:val="484848"/>
              </w:rPr>
              <w:t>Потрясная</w:t>
            </w:r>
            <w:proofErr w:type="spellEnd"/>
            <w:r>
              <w:rPr>
                <w:rFonts w:ascii="Arial" w:hAnsi="Arial" w:cs="Arial"/>
                <w:color w:val="484848"/>
              </w:rPr>
              <w:t xml:space="preserve"> челка и хвостик прикольный!</w:t>
            </w:r>
            <w:r>
              <w:rPr>
                <w:rFonts w:ascii="Arial" w:hAnsi="Arial" w:cs="Arial"/>
                <w:color w:val="484848"/>
              </w:rPr>
              <w:br/>
              <w:t xml:space="preserve">Не дашь ли задачку списать на </w:t>
            </w:r>
            <w:proofErr w:type="gramStart"/>
            <w:r>
              <w:rPr>
                <w:rFonts w:ascii="Arial" w:hAnsi="Arial" w:cs="Arial"/>
                <w:color w:val="484848"/>
              </w:rPr>
              <w:t>контрольной</w:t>
            </w:r>
            <w:proofErr w:type="gramEnd"/>
            <w:r>
              <w:rPr>
                <w:rFonts w:ascii="Arial" w:hAnsi="Arial" w:cs="Arial"/>
                <w:color w:val="484848"/>
              </w:rPr>
              <w:t>?"</w:t>
            </w:r>
            <w:r>
              <w:rPr>
                <w:rFonts w:ascii="Arial" w:hAnsi="Arial" w:cs="Arial"/>
                <w:color w:val="484848"/>
              </w:rPr>
              <w:br/>
            </w:r>
            <w:r>
              <w:rPr>
                <w:rFonts w:ascii="Arial" w:hAnsi="Arial" w:cs="Arial"/>
                <w:color w:val="484848"/>
              </w:rPr>
              <w:br/>
              <w:t>Наташа рукой у виска повертела,</w:t>
            </w:r>
            <w:r>
              <w:rPr>
                <w:rFonts w:ascii="Arial" w:hAnsi="Arial" w:cs="Arial"/>
                <w:color w:val="484848"/>
              </w:rPr>
              <w:br/>
              <w:t>Но все же сказала: "А мне что за дело?</w:t>
            </w:r>
            <w:r>
              <w:rPr>
                <w:rFonts w:ascii="Arial" w:hAnsi="Arial" w:cs="Arial"/>
                <w:color w:val="484848"/>
              </w:rPr>
              <w:br/>
              <w:t>Пожалуйста, списывай — я не заплачу!"</w:t>
            </w:r>
            <w:r>
              <w:rPr>
                <w:rFonts w:ascii="Arial" w:hAnsi="Arial" w:cs="Arial"/>
                <w:color w:val="484848"/>
              </w:rPr>
              <w:br/>
            </w:r>
            <w:proofErr w:type="gramStart"/>
            <w:r>
              <w:rPr>
                <w:rFonts w:ascii="Arial" w:hAnsi="Arial" w:cs="Arial"/>
                <w:color w:val="484848"/>
              </w:rPr>
              <w:t>И сунула мне на контрольной задачу.</w:t>
            </w:r>
            <w:proofErr w:type="gramEnd"/>
            <w:r>
              <w:rPr>
                <w:rFonts w:ascii="Arial" w:hAnsi="Arial" w:cs="Arial"/>
                <w:color w:val="484848"/>
              </w:rPr>
              <w:br/>
            </w:r>
            <w:r>
              <w:rPr>
                <w:rFonts w:ascii="Arial" w:hAnsi="Arial" w:cs="Arial"/>
                <w:color w:val="484848"/>
              </w:rPr>
              <w:br/>
              <w:t xml:space="preserve">...Полезно бывает в какой-то момент </w:t>
            </w:r>
            <w:r>
              <w:rPr>
                <w:rFonts w:ascii="Arial" w:hAnsi="Arial" w:cs="Arial"/>
                <w:color w:val="484848"/>
              </w:rPr>
              <w:br/>
              <w:t>Девчонке изящный сказать комплимент!</w:t>
            </w:r>
          </w:p>
          <w:p w:rsidR="003023FF" w:rsidRDefault="003023FF">
            <w:pPr>
              <w:rPr>
                <w:color w:val="548DD4" w:themeColor="text2" w:themeTint="99"/>
              </w:rPr>
            </w:pPr>
          </w:p>
          <w:p w:rsidR="003023FF" w:rsidRDefault="003023FF">
            <w:pPr>
              <w:rPr>
                <w:color w:val="548DD4" w:themeColor="text2" w:themeTint="99"/>
              </w:rPr>
            </w:pPr>
          </w:p>
          <w:p w:rsidR="003023FF" w:rsidRDefault="003023FF">
            <w:pPr>
              <w:rPr>
                <w:color w:val="548DD4" w:themeColor="text2" w:themeTint="99"/>
              </w:rPr>
            </w:pPr>
          </w:p>
          <w:p w:rsidR="003023FF" w:rsidRDefault="003023FF">
            <w:pPr>
              <w:rPr>
                <w:color w:val="548DD4" w:themeColor="text2" w:themeTint="99"/>
              </w:rPr>
            </w:pPr>
          </w:p>
          <w:p w:rsidR="003023FF" w:rsidRDefault="003023FF">
            <w:pPr>
              <w:rPr>
                <w:color w:val="548DD4" w:themeColor="text2" w:themeTint="99"/>
              </w:rPr>
            </w:pPr>
          </w:p>
        </w:tc>
        <w:tc>
          <w:tcPr>
            <w:tcW w:w="5268" w:type="dxa"/>
          </w:tcPr>
          <w:p w:rsidR="00125A3B" w:rsidRDefault="00125A3B" w:rsidP="00125A3B">
            <w:pPr>
              <w:rPr>
                <w:i/>
              </w:rPr>
            </w:pPr>
          </w:p>
          <w:p w:rsidR="00125A3B" w:rsidRDefault="00125A3B" w:rsidP="00125A3B">
            <w:pPr>
              <w:rPr>
                <w:i/>
              </w:rPr>
            </w:pPr>
          </w:p>
          <w:p w:rsidR="00F65C39" w:rsidRPr="00F65C39" w:rsidRDefault="00F65C39" w:rsidP="00F65C39">
            <w:pPr>
              <w:jc w:val="center"/>
              <w:rPr>
                <w:rFonts w:ascii="Arial" w:eastAsia="Times New Roman" w:hAnsi="Arial" w:cs="Arial"/>
                <w:color w:val="48484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84848"/>
                <w:lang w:eastAsia="ru-RU"/>
              </w:rPr>
              <w:drawing>
                <wp:inline distT="0" distB="0" distL="0" distR="0" wp14:anchorId="02AA4603" wp14:editId="594C82E2">
                  <wp:extent cx="1562100" cy="1181100"/>
                  <wp:effectExtent l="19050" t="0" r="0" b="0"/>
                  <wp:docPr id="91" name="Рисунок 91" descr="Ответы у до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Ответы у до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CC3399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CC3399"/>
                <w:lang w:eastAsia="ru-RU"/>
              </w:rPr>
              <w:t>— С какой целью браконьеры уничтожают животных?</w:t>
            </w:r>
            <w:r w:rsidRPr="00F65C39">
              <w:rPr>
                <w:rFonts w:ascii="Arial" w:eastAsia="Times New Roman" w:hAnsi="Arial" w:cs="Arial"/>
                <w:color w:val="CC3399"/>
                <w:lang w:eastAsia="ru-RU"/>
              </w:rPr>
              <w:br/>
              <w:t>— Для добывания пищи или из-за ценного меха. Например, слонов.</w:t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009933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009933"/>
                <w:lang w:eastAsia="ru-RU"/>
              </w:rPr>
              <w:t>— Что означает словосочетание "Сизифов труд"?</w:t>
            </w:r>
            <w:r w:rsidRPr="00F65C39">
              <w:rPr>
                <w:rFonts w:ascii="Arial" w:eastAsia="Times New Roman" w:hAnsi="Arial" w:cs="Arial"/>
                <w:color w:val="009933"/>
                <w:lang w:eastAsia="ru-RU"/>
              </w:rPr>
              <w:br/>
              <w:t>— Это значит бесполезная работа. Например, выучил урок, а тебя не спросили!</w:t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990099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990099"/>
                <w:lang w:eastAsia="ru-RU"/>
              </w:rPr>
              <w:t>— Придумай предложение с числительным "три".</w:t>
            </w:r>
            <w:r w:rsidRPr="00F65C39">
              <w:rPr>
                <w:rFonts w:ascii="Arial" w:eastAsia="Times New Roman" w:hAnsi="Arial" w:cs="Arial"/>
                <w:color w:val="990099"/>
                <w:lang w:eastAsia="ru-RU"/>
              </w:rPr>
              <w:br/>
              <w:t xml:space="preserve">— Моя мама работает на </w:t>
            </w:r>
            <w:proofErr w:type="spellStart"/>
            <w:r w:rsidRPr="00F65C39">
              <w:rPr>
                <w:rFonts w:ascii="Arial" w:eastAsia="Times New Roman" w:hAnsi="Arial" w:cs="Arial"/>
                <w:color w:val="990099"/>
                <w:lang w:eastAsia="ru-RU"/>
              </w:rPr>
              <w:t>ТРИкотажной</w:t>
            </w:r>
            <w:proofErr w:type="spellEnd"/>
            <w:r w:rsidRPr="00F65C39">
              <w:rPr>
                <w:rFonts w:ascii="Arial" w:eastAsia="Times New Roman" w:hAnsi="Arial" w:cs="Arial"/>
                <w:color w:val="990099"/>
                <w:lang w:eastAsia="ru-RU"/>
              </w:rPr>
              <w:t xml:space="preserve"> фабрике.</w:t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CC0000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CC0000"/>
                <w:lang w:eastAsia="ru-RU"/>
              </w:rPr>
              <w:t>— Скажи, чем питаются ежи?</w:t>
            </w:r>
            <w:r w:rsidRPr="00F65C39">
              <w:rPr>
                <w:rFonts w:ascii="Arial" w:eastAsia="Times New Roman" w:hAnsi="Arial" w:cs="Arial"/>
                <w:color w:val="CC0000"/>
                <w:lang w:eastAsia="ru-RU"/>
              </w:rPr>
              <w:br/>
              <w:t>— Кактусами.</w:t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0000CC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0000CC"/>
                <w:lang w:eastAsia="ru-RU"/>
              </w:rPr>
              <w:t>— Какими видами животноводства занимается сельское население Средней Азии?</w:t>
            </w:r>
            <w:r w:rsidRPr="00F65C39">
              <w:rPr>
                <w:rFonts w:ascii="Arial" w:eastAsia="Times New Roman" w:hAnsi="Arial" w:cs="Arial"/>
                <w:color w:val="0000CC"/>
                <w:lang w:eastAsia="ru-RU"/>
              </w:rPr>
              <w:br/>
              <w:t xml:space="preserve">— Они занимаются овцеводством, </w:t>
            </w:r>
            <w:proofErr w:type="spellStart"/>
            <w:r w:rsidRPr="00F65C39">
              <w:rPr>
                <w:rFonts w:ascii="Arial" w:eastAsia="Times New Roman" w:hAnsi="Arial" w:cs="Arial"/>
                <w:color w:val="0000CC"/>
                <w:lang w:eastAsia="ru-RU"/>
              </w:rPr>
              <w:t>барановодством</w:t>
            </w:r>
            <w:proofErr w:type="spellEnd"/>
            <w:r w:rsidRPr="00F65C39">
              <w:rPr>
                <w:rFonts w:ascii="Arial" w:eastAsia="Times New Roman" w:hAnsi="Arial" w:cs="Arial"/>
                <w:color w:val="0000CC"/>
                <w:lang w:eastAsia="ru-RU"/>
              </w:rPr>
              <w:t>, верблюдоводством...</w:t>
            </w:r>
          </w:p>
          <w:p w:rsidR="00F65C39" w:rsidRPr="00F65C39" w:rsidRDefault="00F65C39" w:rsidP="00F65C39">
            <w:pPr>
              <w:spacing w:before="100" w:beforeAutospacing="1" w:after="100" w:afterAutospacing="1"/>
              <w:ind w:firstLine="300"/>
              <w:jc w:val="both"/>
              <w:rPr>
                <w:rFonts w:ascii="Arial" w:eastAsia="Times New Roman" w:hAnsi="Arial" w:cs="Arial"/>
                <w:color w:val="CC9966"/>
                <w:lang w:eastAsia="ru-RU"/>
              </w:rPr>
            </w:pPr>
            <w:r w:rsidRPr="00F65C39">
              <w:rPr>
                <w:rFonts w:ascii="Arial" w:eastAsia="Times New Roman" w:hAnsi="Arial" w:cs="Arial"/>
                <w:color w:val="CC9966"/>
                <w:lang w:eastAsia="ru-RU"/>
              </w:rPr>
              <w:t>— Начерти квадрат со стороной десять сантиметров.</w:t>
            </w:r>
            <w:r w:rsidRPr="00F65C39">
              <w:rPr>
                <w:rFonts w:ascii="Arial" w:eastAsia="Times New Roman" w:hAnsi="Arial" w:cs="Arial"/>
                <w:color w:val="CC9966"/>
                <w:lang w:eastAsia="ru-RU"/>
              </w:rPr>
              <w:br/>
              <w:t xml:space="preserve">— </w:t>
            </w:r>
            <w:proofErr w:type="spellStart"/>
            <w:r w:rsidR="00C22D5E">
              <w:rPr>
                <w:rFonts w:ascii="Arial" w:eastAsia="Times New Roman" w:hAnsi="Arial" w:cs="Arial"/>
                <w:color w:val="CC9966"/>
                <w:lang w:eastAsia="ru-RU"/>
              </w:rPr>
              <w:t>Атия</w:t>
            </w:r>
            <w:proofErr w:type="spellEnd"/>
            <w:r w:rsidR="00C22D5E">
              <w:rPr>
                <w:rFonts w:ascii="Arial" w:eastAsia="Times New Roman" w:hAnsi="Arial" w:cs="Arial"/>
                <w:color w:val="CC9966"/>
                <w:lang w:eastAsia="ru-RU"/>
              </w:rPr>
              <w:t xml:space="preserve"> </w:t>
            </w:r>
            <w:proofErr w:type="spellStart"/>
            <w:r w:rsidR="00C22D5E">
              <w:rPr>
                <w:rFonts w:ascii="Arial" w:eastAsia="Times New Roman" w:hAnsi="Arial" w:cs="Arial"/>
                <w:color w:val="CC9966"/>
                <w:lang w:eastAsia="ru-RU"/>
              </w:rPr>
              <w:t>Расуловна</w:t>
            </w:r>
            <w:proofErr w:type="spellEnd"/>
            <w:r w:rsidRPr="00F65C39">
              <w:rPr>
                <w:rFonts w:ascii="Arial" w:eastAsia="Times New Roman" w:hAnsi="Arial" w:cs="Arial"/>
                <w:color w:val="CC9966"/>
                <w:lang w:eastAsia="ru-RU"/>
              </w:rPr>
              <w:t>, что же это за квадрат — с одной стороной?</w:t>
            </w:r>
          </w:p>
          <w:p w:rsidR="00125A3B" w:rsidRPr="00125A3B" w:rsidRDefault="00125A3B" w:rsidP="00B53B88">
            <w:pPr>
              <w:spacing w:before="100" w:beforeAutospacing="1" w:after="100" w:afterAutospacing="1"/>
              <w:jc w:val="both"/>
              <w:rPr>
                <w:i/>
              </w:rPr>
            </w:pPr>
          </w:p>
        </w:tc>
      </w:tr>
    </w:tbl>
    <w:p w:rsidR="002A5965" w:rsidRPr="002A5965" w:rsidRDefault="002A5965" w:rsidP="00901C64">
      <w:pPr>
        <w:rPr>
          <w:color w:val="548DD4" w:themeColor="text2" w:themeTint="99"/>
        </w:rPr>
      </w:pPr>
      <w:bookmarkStart w:id="0" w:name="_GoBack"/>
      <w:bookmarkEnd w:id="0"/>
    </w:p>
    <w:sectPr w:rsidR="002A5965" w:rsidRPr="002A5965" w:rsidSect="00B53B88">
      <w:pgSz w:w="16838" w:h="11906" w:orient="landscape"/>
      <w:pgMar w:top="426" w:right="113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F2" w:rsidRDefault="006A7DF2" w:rsidP="00B53B88">
      <w:pPr>
        <w:spacing w:after="0" w:line="240" w:lineRule="auto"/>
      </w:pPr>
      <w:r>
        <w:separator/>
      </w:r>
    </w:p>
  </w:endnote>
  <w:endnote w:type="continuationSeparator" w:id="0">
    <w:p w:rsidR="006A7DF2" w:rsidRDefault="006A7DF2" w:rsidP="00B5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F2" w:rsidRDefault="006A7DF2" w:rsidP="00B53B88">
      <w:pPr>
        <w:spacing w:after="0" w:line="240" w:lineRule="auto"/>
      </w:pPr>
      <w:r>
        <w:separator/>
      </w:r>
    </w:p>
  </w:footnote>
  <w:footnote w:type="continuationSeparator" w:id="0">
    <w:p w:rsidR="006A7DF2" w:rsidRDefault="006A7DF2" w:rsidP="00B5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CE1"/>
    <w:multiLevelType w:val="hybridMultilevel"/>
    <w:tmpl w:val="A7EA331C"/>
    <w:lvl w:ilvl="0" w:tplc="6E1A4AB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D147AA"/>
    <w:multiLevelType w:val="hybridMultilevel"/>
    <w:tmpl w:val="24762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45210"/>
    <w:multiLevelType w:val="hybridMultilevel"/>
    <w:tmpl w:val="789A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7E8A"/>
    <w:multiLevelType w:val="hybridMultilevel"/>
    <w:tmpl w:val="A424A8C0"/>
    <w:lvl w:ilvl="0" w:tplc="F168E0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B8C"/>
    <w:rsid w:val="00113DC4"/>
    <w:rsid w:val="00125A3B"/>
    <w:rsid w:val="001B723D"/>
    <w:rsid w:val="001C0B8C"/>
    <w:rsid w:val="002A5965"/>
    <w:rsid w:val="002F5D66"/>
    <w:rsid w:val="003023FF"/>
    <w:rsid w:val="0058364C"/>
    <w:rsid w:val="005C3FFB"/>
    <w:rsid w:val="006A7DF2"/>
    <w:rsid w:val="00813D4C"/>
    <w:rsid w:val="00901C64"/>
    <w:rsid w:val="00B53B88"/>
    <w:rsid w:val="00C22D5E"/>
    <w:rsid w:val="00E67A3F"/>
    <w:rsid w:val="00F65C39"/>
    <w:rsid w:val="00F7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4C"/>
  </w:style>
  <w:style w:type="paragraph" w:styleId="1">
    <w:name w:val="heading 1"/>
    <w:basedOn w:val="a"/>
    <w:link w:val="10"/>
    <w:uiPriority w:val="9"/>
    <w:qFormat/>
    <w:rsid w:val="00113DC4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olor w:val="FF3300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5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13D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3DC4"/>
    <w:rPr>
      <w:rFonts w:ascii="Arial" w:eastAsia="Times New Roman" w:hAnsi="Arial" w:cs="Arial"/>
      <w:b/>
      <w:bCs/>
      <w:color w:val="FF3300"/>
      <w:kern w:val="36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113DC4"/>
    <w:rPr>
      <w:i/>
      <w:iCs/>
    </w:rPr>
  </w:style>
  <w:style w:type="paragraph" w:styleId="a8">
    <w:name w:val="Normal (Web)"/>
    <w:basedOn w:val="a"/>
    <w:uiPriority w:val="99"/>
    <w:semiHidden/>
    <w:unhideWhenUsed/>
    <w:rsid w:val="00113DC4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lang w:eastAsia="ru-RU"/>
    </w:rPr>
  </w:style>
  <w:style w:type="paragraph" w:customStyle="1" w:styleId="author">
    <w:name w:val="author"/>
    <w:basedOn w:val="a"/>
    <w:rsid w:val="00113DC4"/>
    <w:pPr>
      <w:spacing w:before="100" w:beforeAutospacing="1" w:after="100" w:afterAutospacing="1" w:line="240" w:lineRule="auto"/>
      <w:ind w:firstLine="300"/>
      <w:jc w:val="right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2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3B88"/>
  </w:style>
  <w:style w:type="paragraph" w:styleId="ab">
    <w:name w:val="footer"/>
    <w:basedOn w:val="a"/>
    <w:link w:val="ac"/>
    <w:uiPriority w:val="99"/>
    <w:unhideWhenUsed/>
    <w:rsid w:val="00B5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BFE1-3AF2-49CE-9741-2693273A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2009-05-31T10:42:00Z</cp:lastPrinted>
  <dcterms:created xsi:type="dcterms:W3CDTF">2009-05-31T08:14:00Z</dcterms:created>
  <dcterms:modified xsi:type="dcterms:W3CDTF">2018-12-10T18:36:00Z</dcterms:modified>
</cp:coreProperties>
</file>